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0327" w14:textId="007ADA29" w:rsidR="009A1846" w:rsidRPr="009A1846" w:rsidRDefault="00261CD7" w:rsidP="009A1846">
      <w:pPr>
        <w:pStyle w:val="Titelrubrik"/>
        <w:spacing w:line="276" w:lineRule="auto"/>
        <w:rPr>
          <w:rFonts w:asciiTheme="minorHAnsi" w:hAnsiTheme="minorHAnsi" w:cstheme="minorHAnsi"/>
        </w:rPr>
      </w:pPr>
      <w:bookmarkStart w:id="0" w:name="_Toc54080122"/>
      <w:r>
        <w:rPr>
          <w:rFonts w:asciiTheme="minorHAnsi" w:hAnsiTheme="minorHAnsi" w:cstheme="minorHAnsi"/>
        </w:rPr>
        <w:t>I</w:t>
      </w:r>
      <w:r w:rsidR="00160628" w:rsidRPr="00CD033D">
        <w:rPr>
          <w:rFonts w:asciiTheme="minorHAnsi" w:hAnsiTheme="minorHAnsi" w:cstheme="minorHAnsi"/>
        </w:rPr>
        <w:t xml:space="preserve">ntresseavvägning för kamerabevakning med stöd av </w:t>
      </w:r>
      <w:r w:rsidR="00160628">
        <w:rPr>
          <w:rFonts w:asciiTheme="minorHAnsi" w:hAnsiTheme="minorHAnsi" w:cstheme="minorHAnsi"/>
        </w:rPr>
        <w:t xml:space="preserve">den rättsliga grunden </w:t>
      </w:r>
      <w:r w:rsidR="00160628" w:rsidRPr="00CD033D">
        <w:rPr>
          <w:rFonts w:asciiTheme="minorHAnsi" w:hAnsiTheme="minorHAnsi" w:cstheme="minorHAnsi"/>
        </w:rPr>
        <w:t xml:space="preserve">intresseavvägning (artikel </w:t>
      </w:r>
      <w:proofErr w:type="gramStart"/>
      <w:r w:rsidR="00160628" w:rsidRPr="00CD033D">
        <w:rPr>
          <w:rFonts w:asciiTheme="minorHAnsi" w:hAnsiTheme="minorHAnsi" w:cstheme="minorHAnsi"/>
        </w:rPr>
        <w:t>6.1</w:t>
      </w:r>
      <w:proofErr w:type="gramEnd"/>
      <w:r w:rsidR="00160628" w:rsidRPr="00CD033D">
        <w:rPr>
          <w:rFonts w:asciiTheme="minorHAnsi" w:hAnsiTheme="minorHAnsi" w:cstheme="minorHAnsi"/>
        </w:rPr>
        <w:t xml:space="preserve"> f)</w:t>
      </w:r>
      <w:bookmarkEnd w:id="0"/>
    </w:p>
    <w:p w14:paraId="23CD91C8" w14:textId="77777777" w:rsidR="009A1846" w:rsidRDefault="009A1846" w:rsidP="000C3D39">
      <w:pPr>
        <w:pStyle w:val="Rubrik1"/>
        <w:spacing w:line="276" w:lineRule="auto"/>
      </w:pPr>
      <w:r w:rsidRPr="00CD033D">
        <w:rPr>
          <w:rFonts w:cstheme="minorHAnsi"/>
          <w:b w:val="0"/>
          <w:noProof/>
          <w:sz w:val="18"/>
          <w:szCs w:val="18"/>
        </w:rPr>
        <mc:AlternateContent>
          <mc:Choice Requires="wps">
            <w:drawing>
              <wp:inline distT="0" distB="0" distL="0" distR="0" wp14:anchorId="7C80A8C9" wp14:editId="6ED825CC">
                <wp:extent cx="4631055" cy="1721485"/>
                <wp:effectExtent l="0" t="0" r="0" b="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721922"/>
                        </a:xfrm>
                        <a:prstGeom prst="rect">
                          <a:avLst/>
                        </a:prstGeom>
                        <a:solidFill>
                          <a:schemeClr val="accent5"/>
                        </a:solidFill>
                        <a:ln w="9525">
                          <a:noFill/>
                          <a:miter lim="800000"/>
                          <a:headEnd/>
                          <a:tailEnd/>
                        </a:ln>
                      </wps:spPr>
                      <wps:txbx>
                        <w:txbxContent>
                          <w:p w14:paraId="6C397A76" w14:textId="77777777" w:rsidR="009A1846" w:rsidRPr="00275EE3" w:rsidRDefault="009A1846" w:rsidP="009A1846">
                            <w:pPr>
                              <w:pStyle w:val="Rubrik1"/>
                              <w:spacing w:line="276" w:lineRule="auto"/>
                            </w:pPr>
                            <w:r>
                              <w:t>Om mallen</w:t>
                            </w:r>
                          </w:p>
                          <w:p w14:paraId="741BF971" w14:textId="77777777" w:rsidR="009A1846" w:rsidRPr="00275EE3" w:rsidRDefault="009A1846" w:rsidP="009A1846">
                            <w:pPr>
                              <w:pStyle w:val="Informationsrutarubrik"/>
                              <w:spacing w:line="276" w:lineRule="auto"/>
                              <w:rPr>
                                <w:b w:val="0"/>
                              </w:rPr>
                            </w:pPr>
                            <w:r w:rsidRPr="00275EE3">
                              <w:rPr>
                                <w:b w:val="0"/>
                              </w:rPr>
                              <w:t xml:space="preserve">Använd mallen för att dokumentera er intresseavvägning om ni planerar att kamerabevaka med stöd </w:t>
                            </w:r>
                            <w:r>
                              <w:rPr>
                                <w:b w:val="0"/>
                              </w:rPr>
                              <w:t>av</w:t>
                            </w:r>
                            <w:r w:rsidRPr="00275EE3">
                              <w:rPr>
                                <w:b w:val="0"/>
                              </w:rPr>
                              <w:t xml:space="preserve"> den rättsliga grunden </w:t>
                            </w:r>
                            <w:r>
                              <w:rPr>
                                <w:b w:val="0"/>
                              </w:rPr>
                              <w:t>intresseavvägning</w:t>
                            </w:r>
                            <w:r w:rsidRPr="00275EE3">
                              <w:rPr>
                                <w:b w:val="0"/>
                              </w:rPr>
                              <w:t xml:space="preserve"> (artikel 6</w:t>
                            </w:r>
                            <w:r>
                              <w:rPr>
                                <w:b w:val="0"/>
                              </w:rPr>
                              <w:t>.</w:t>
                            </w:r>
                            <w:r w:rsidRPr="00275EE3">
                              <w:rPr>
                                <w:b w:val="0"/>
                              </w:rPr>
                              <w:t xml:space="preserve">1 </w:t>
                            </w:r>
                            <w:r>
                              <w:rPr>
                                <w:b w:val="0"/>
                              </w:rPr>
                              <w:t>f</w:t>
                            </w:r>
                            <w:r w:rsidRPr="00275EE3">
                              <w:rPr>
                                <w:b w:val="0"/>
                              </w:rPr>
                              <w:t xml:space="preserve"> i GDPR). </w:t>
                            </w:r>
                          </w:p>
                          <w:p w14:paraId="703D6680" w14:textId="77777777" w:rsidR="009A1846" w:rsidRDefault="009A1846" w:rsidP="009A1846">
                            <w:pPr>
                              <w:pStyle w:val="Informationsrutarubrik"/>
                              <w:spacing w:line="276" w:lineRule="auto"/>
                              <w:rPr>
                                <w:b w:val="0"/>
                              </w:rPr>
                            </w:pPr>
                          </w:p>
                          <w:p w14:paraId="7E921F7A" w14:textId="77777777" w:rsidR="009A1846" w:rsidRPr="00A71675" w:rsidRDefault="009A1846" w:rsidP="009A1846">
                            <w:pPr>
                              <w:pStyle w:val="Informationsrutarubrik"/>
                              <w:spacing w:line="276" w:lineRule="auto"/>
                              <w:rPr>
                                <w:b w:val="0"/>
                              </w:rPr>
                            </w:pPr>
                            <w:r>
                              <w:rPr>
                                <w:b w:val="0"/>
                              </w:rPr>
                              <w:t xml:space="preserve">Mallen är framtagen av </w:t>
                            </w:r>
                            <w:r w:rsidRPr="005C1727">
                              <w:rPr>
                                <w:b w:val="0"/>
                              </w:rPr>
                              <w:t>Integritetsskyddsmyndigheten</w:t>
                            </w:r>
                            <w:r>
                              <w:rPr>
                                <w:b w:val="0"/>
                              </w:rPr>
                              <w:t xml:space="preserve"> (IMY) i februari 2025. </w:t>
                            </w:r>
                            <w:r w:rsidRPr="009A1846">
                              <w:rPr>
                                <w:b w:val="0"/>
                                <w:color w:val="C24655" w:themeColor="accent4"/>
                              </w:rPr>
                              <w:t xml:space="preserve">Observera att detta är en tillfällig mall och att en ny version av mallen kommer senare under våren 2025. </w:t>
                            </w:r>
                            <w:r w:rsidRPr="00034CF7">
                              <w:rPr>
                                <w:b w:val="0"/>
                              </w:rPr>
                              <w:t>På vår webbplats</w:t>
                            </w:r>
                            <w:r>
                              <w:rPr>
                                <w:b w:val="0"/>
                              </w:rPr>
                              <w:t xml:space="preserve"> </w:t>
                            </w:r>
                            <w:r w:rsidRPr="00034CF7">
                              <w:rPr>
                                <w:b w:val="0"/>
                              </w:rPr>
                              <w:t xml:space="preserve">finns </w:t>
                            </w:r>
                            <w:r>
                              <w:rPr>
                                <w:b w:val="0"/>
                              </w:rPr>
                              <w:t xml:space="preserve">mer information om kamerabevakning: </w:t>
                            </w:r>
                            <w:hyperlink r:id="rId9" w:history="1">
                              <w:r w:rsidRPr="00D438A4">
                                <w:rPr>
                                  <w:rStyle w:val="Hyperlnk"/>
                                  <w:b w:val="0"/>
                                </w:rPr>
                                <w:t>www.imy.se/ka</w:t>
                              </w:r>
                              <w:bookmarkStart w:id="1" w:name="_GoBack"/>
                              <w:bookmarkEnd w:id="1"/>
                              <w:r w:rsidRPr="00D438A4">
                                <w:rPr>
                                  <w:rStyle w:val="Hyperlnk"/>
                                  <w:b w:val="0"/>
                                </w:rPr>
                                <w:t>mera</w:t>
                              </w:r>
                            </w:hyperlink>
                          </w:p>
                        </w:txbxContent>
                      </wps:txbx>
                      <wps:bodyPr rot="0" vert="horz" wrap="square" lIns="91440" tIns="45720" rIns="91440" bIns="45720" anchor="t" anchorCtr="0">
                        <a:noAutofit/>
                      </wps:bodyPr>
                    </wps:wsp>
                  </a:graphicData>
                </a:graphic>
              </wp:inline>
            </w:drawing>
          </mc:Choice>
          <mc:Fallback>
            <w:pict>
              <v:shapetype w14:anchorId="7C80A8C9" id="_x0000_t202" coordsize="21600,21600" o:spt="202" path="m,l,21600r21600,l21600,xe">
                <v:stroke joinstyle="miter"/>
                <v:path gradientshapeok="t" o:connecttype="rect"/>
              </v:shapetype>
              <v:shape id="Textruta 2" o:spid="_x0000_s1026" type="#_x0000_t202" style="width:364.65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" fillcolor="#d7d2cb [3208]" stroked="f">
                <v:textbox>
                  <w:txbxContent>
                    <w:p w14:paraId="6C397A76" w14:textId="77777777" w:rsidR="009A1846" w:rsidRPr="00275EE3" w:rsidRDefault="009A1846" w:rsidP="009A1846">
                      <w:pPr>
                        <w:pStyle w:val="Rubrik1"/>
                        <w:spacing w:line="276" w:lineRule="auto"/>
                      </w:pPr>
                      <w:r>
                        <w:t>Om mallen</w:t>
                      </w:r>
                    </w:p>
                    <w:p w14:paraId="741BF971" w14:textId="77777777" w:rsidR="009A1846" w:rsidRPr="00275EE3" w:rsidRDefault="009A1846" w:rsidP="009A1846">
                      <w:pPr>
                        <w:pStyle w:val="Informationsrutarubrik"/>
                        <w:spacing w:line="276" w:lineRule="auto"/>
                        <w:rPr>
                          <w:b w:val="0"/>
                        </w:rPr>
                      </w:pPr>
                      <w:r w:rsidRPr="00275EE3">
                        <w:rPr>
                          <w:b w:val="0"/>
                        </w:rPr>
                        <w:t xml:space="preserve">Använd mallen för att dokumentera er intresseavvägning om ni planerar att kamerabevaka med stöd </w:t>
                      </w:r>
                      <w:r>
                        <w:rPr>
                          <w:b w:val="0"/>
                        </w:rPr>
                        <w:t>av</w:t>
                      </w:r>
                      <w:r w:rsidRPr="00275EE3">
                        <w:rPr>
                          <w:b w:val="0"/>
                        </w:rPr>
                        <w:t xml:space="preserve"> den rättsliga grunden </w:t>
                      </w:r>
                      <w:r>
                        <w:rPr>
                          <w:b w:val="0"/>
                        </w:rPr>
                        <w:t>intresseavvägning</w:t>
                      </w:r>
                      <w:r w:rsidRPr="00275EE3">
                        <w:rPr>
                          <w:b w:val="0"/>
                        </w:rPr>
                        <w:t xml:space="preserve"> (artikel 6</w:t>
                      </w:r>
                      <w:r>
                        <w:rPr>
                          <w:b w:val="0"/>
                        </w:rPr>
                        <w:t>.</w:t>
                      </w:r>
                      <w:r w:rsidRPr="00275EE3">
                        <w:rPr>
                          <w:b w:val="0"/>
                        </w:rPr>
                        <w:t xml:space="preserve">1 </w:t>
                      </w:r>
                      <w:r>
                        <w:rPr>
                          <w:b w:val="0"/>
                        </w:rPr>
                        <w:t>f</w:t>
                      </w:r>
                      <w:r w:rsidRPr="00275EE3">
                        <w:rPr>
                          <w:b w:val="0"/>
                        </w:rPr>
                        <w:t xml:space="preserve"> i GDPR). </w:t>
                      </w:r>
                    </w:p>
                    <w:p w14:paraId="703D6680" w14:textId="77777777" w:rsidR="009A1846" w:rsidRDefault="009A1846" w:rsidP="009A1846">
                      <w:pPr>
                        <w:pStyle w:val="Informationsrutarubrik"/>
                        <w:spacing w:line="276" w:lineRule="auto"/>
                        <w:rPr>
                          <w:b w:val="0"/>
                        </w:rPr>
                      </w:pPr>
                    </w:p>
                    <w:p w14:paraId="7E921F7A" w14:textId="77777777" w:rsidR="009A1846" w:rsidRPr="00A71675" w:rsidRDefault="009A1846" w:rsidP="009A1846">
                      <w:pPr>
                        <w:pStyle w:val="Informationsrutarubrik"/>
                        <w:spacing w:line="276" w:lineRule="auto"/>
                        <w:rPr>
                          <w:b w:val="0"/>
                        </w:rPr>
                      </w:pPr>
                      <w:r>
                        <w:rPr>
                          <w:b w:val="0"/>
                        </w:rPr>
                        <w:t xml:space="preserve">Mallen är framtagen av </w:t>
                      </w:r>
                      <w:r w:rsidRPr="005C1727">
                        <w:rPr>
                          <w:b w:val="0"/>
                        </w:rPr>
                        <w:t>Integritetsskyddsmyndigheten</w:t>
                      </w:r>
                      <w:r>
                        <w:rPr>
                          <w:b w:val="0"/>
                        </w:rPr>
                        <w:t xml:space="preserve"> (IMY) i februari 2025. </w:t>
                      </w:r>
                      <w:r w:rsidRPr="009A1846">
                        <w:rPr>
                          <w:b w:val="0"/>
                          <w:color w:val="C24655" w:themeColor="accent4"/>
                        </w:rPr>
                        <w:t xml:space="preserve">Observera att detta är en tillfällig mall och att en ny version av mallen kommer senare under våren 2025. </w:t>
                      </w:r>
                      <w:r w:rsidRPr="00034CF7">
                        <w:rPr>
                          <w:b w:val="0"/>
                        </w:rPr>
                        <w:t>På vår webbplats</w:t>
                      </w:r>
                      <w:r>
                        <w:rPr>
                          <w:b w:val="0"/>
                        </w:rPr>
                        <w:t xml:space="preserve"> </w:t>
                      </w:r>
                      <w:r w:rsidRPr="00034CF7">
                        <w:rPr>
                          <w:b w:val="0"/>
                        </w:rPr>
                        <w:t xml:space="preserve">finns </w:t>
                      </w:r>
                      <w:r>
                        <w:rPr>
                          <w:b w:val="0"/>
                        </w:rPr>
                        <w:t xml:space="preserve">mer information om kamerabevakning: </w:t>
                      </w:r>
                      <w:hyperlink r:id="rId10" w:history="1">
                        <w:r w:rsidRPr="00D438A4">
                          <w:rPr>
                            <w:rStyle w:val="Hyperlnk"/>
                            <w:b w:val="0"/>
                          </w:rPr>
                          <w:t>www.imy.se/ka</w:t>
                        </w:r>
                        <w:bookmarkStart w:id="2" w:name="_GoBack"/>
                        <w:bookmarkEnd w:id="2"/>
                        <w:r w:rsidRPr="00D438A4">
                          <w:rPr>
                            <w:rStyle w:val="Hyperlnk"/>
                            <w:b w:val="0"/>
                          </w:rPr>
                          <w:t>mera</w:t>
                        </w:r>
                      </w:hyperlink>
                    </w:p>
                  </w:txbxContent>
                </v:textbox>
                <w10:anchorlock/>
              </v:shape>
            </w:pict>
          </mc:Fallback>
        </mc:AlternateContent>
      </w:r>
    </w:p>
    <w:p w14:paraId="7D510923" w14:textId="6BFFE3A5" w:rsidR="00444894" w:rsidRPr="00CD033D" w:rsidRDefault="00444894" w:rsidP="000C3D39">
      <w:pPr>
        <w:pStyle w:val="Rubrik1"/>
        <w:spacing w:line="276" w:lineRule="auto"/>
      </w:pPr>
      <w:r w:rsidRPr="00CD033D">
        <w:t>Övergripande information</w:t>
      </w:r>
    </w:p>
    <w:p w14:paraId="28D872E9" w14:textId="77777777" w:rsidR="00444894" w:rsidRPr="00CD033D" w:rsidRDefault="00444894" w:rsidP="000C3D39">
      <w:pPr>
        <w:spacing w:line="276" w:lineRule="auto"/>
        <w:rPr>
          <w:rFonts w:cstheme="minorHAnsi"/>
          <w:szCs w:val="19"/>
        </w:rPr>
      </w:pPr>
      <w:r w:rsidRPr="00CD033D">
        <w:rPr>
          <w:rFonts w:cstheme="minorHAnsi"/>
          <w:szCs w:val="19"/>
        </w:rPr>
        <w:t xml:space="preserve">Personuppgiftsansvarig: </w:t>
      </w:r>
      <w:r w:rsidRPr="00CD033D">
        <w:rPr>
          <w:rFonts w:cstheme="minorHAnsi"/>
          <w:i/>
          <w:szCs w:val="19"/>
        </w:rPr>
        <w:t>[Skriv här]</w:t>
      </w:r>
    </w:p>
    <w:p w14:paraId="3C6EAF8A" w14:textId="32487D31" w:rsidR="00444894" w:rsidRPr="00CD033D" w:rsidRDefault="00444894" w:rsidP="000C3D39">
      <w:pPr>
        <w:spacing w:line="276" w:lineRule="auto"/>
        <w:rPr>
          <w:rFonts w:cstheme="minorHAnsi"/>
          <w:szCs w:val="19"/>
        </w:rPr>
      </w:pPr>
      <w:r w:rsidRPr="00CD033D">
        <w:rPr>
          <w:rFonts w:cstheme="minorHAnsi"/>
          <w:szCs w:val="19"/>
        </w:rPr>
        <w:t xml:space="preserve">Intresseavvägningen avser kamerabevakning av: </w:t>
      </w:r>
      <w:r w:rsidRPr="00CD033D">
        <w:rPr>
          <w:rFonts w:cstheme="minorHAnsi"/>
          <w:i/>
          <w:szCs w:val="19"/>
        </w:rPr>
        <w:t xml:space="preserve">[Fyll i </w:t>
      </w:r>
      <w:r w:rsidR="00DC600B" w:rsidRPr="00CD033D">
        <w:rPr>
          <w:rFonts w:cstheme="minorHAnsi"/>
          <w:i/>
          <w:szCs w:val="19"/>
        </w:rPr>
        <w:t>plats</w:t>
      </w:r>
      <w:r w:rsidRPr="00CD033D">
        <w:rPr>
          <w:rFonts w:cstheme="minorHAnsi"/>
          <w:i/>
          <w:szCs w:val="19"/>
        </w:rPr>
        <w:t xml:space="preserve"> här]</w:t>
      </w:r>
    </w:p>
    <w:p w14:paraId="3E6082A9" w14:textId="2DF70FE5" w:rsidR="002C2F8A" w:rsidRDefault="008248F6" w:rsidP="000C3D39">
      <w:pPr>
        <w:spacing w:line="276" w:lineRule="auto"/>
        <w:rPr>
          <w:szCs w:val="19"/>
        </w:rPr>
      </w:pPr>
      <w:r w:rsidRPr="00CD033D">
        <w:rPr>
          <w:szCs w:val="19"/>
        </w:rPr>
        <w:t xml:space="preserve">Datum för genomförd bedömning: </w:t>
      </w:r>
      <w:r w:rsidRPr="00CD033D">
        <w:rPr>
          <w:i/>
          <w:szCs w:val="19"/>
        </w:rPr>
        <w:t>[Skriv här]</w:t>
      </w:r>
    </w:p>
    <w:p w14:paraId="7A299603" w14:textId="77777777" w:rsidR="000C3D39" w:rsidRPr="00C91898" w:rsidRDefault="000C3D39" w:rsidP="000C3D39">
      <w:pPr>
        <w:spacing w:line="276" w:lineRule="auto"/>
        <w:rPr>
          <w:rFonts w:cstheme="minorHAnsi"/>
          <w:szCs w:val="19"/>
        </w:rPr>
      </w:pPr>
    </w:p>
    <w:p w14:paraId="14212B69" w14:textId="6BDA5914" w:rsidR="00AE3395" w:rsidRDefault="00AE3395" w:rsidP="000C3D39">
      <w:pPr>
        <w:pStyle w:val="Rubrik1"/>
        <w:spacing w:line="276" w:lineRule="auto"/>
      </w:pPr>
      <w:bookmarkStart w:id="3" w:name="_Hlk190772159"/>
      <w:r>
        <w:t>Intresseavvägningen</w:t>
      </w:r>
      <w:bookmarkEnd w:id="3"/>
    </w:p>
    <w:p w14:paraId="178158ED" w14:textId="1B7FE281" w:rsidR="00D05336" w:rsidRPr="00444894" w:rsidRDefault="00D05336" w:rsidP="000C3D39">
      <w:pPr>
        <w:pStyle w:val="Rubrik2"/>
        <w:spacing w:line="276" w:lineRule="auto"/>
      </w:pPr>
      <w:r w:rsidRPr="00444894">
        <w:t>Beskriv den planerade bevakningen</w:t>
      </w:r>
    </w:p>
    <w:p w14:paraId="18CC2738" w14:textId="6F4CC59F" w:rsidR="00444894" w:rsidRPr="00CD033D" w:rsidRDefault="00AA31BF" w:rsidP="000C3D39">
      <w:pPr>
        <w:spacing w:line="276" w:lineRule="auto"/>
        <w:rPr>
          <w:rFonts w:cstheme="minorHAnsi"/>
          <w:sz w:val="16"/>
          <w:szCs w:val="16"/>
        </w:rPr>
      </w:pPr>
      <w:r>
        <w:rPr>
          <w:sz w:val="16"/>
        </w:rPr>
        <w:t xml:space="preserve">Exempel på frågor att besvara: </w:t>
      </w:r>
      <w:r w:rsidR="003A487B" w:rsidRPr="00CD033D">
        <w:rPr>
          <w:rFonts w:cstheme="minorHAnsi"/>
          <w:sz w:val="16"/>
          <w:szCs w:val="16"/>
        </w:rPr>
        <w:t xml:space="preserve">Vilken </w:t>
      </w:r>
      <w:r w:rsidR="00DE647A" w:rsidRPr="00CD033D">
        <w:rPr>
          <w:rFonts w:cstheme="minorHAnsi"/>
          <w:sz w:val="16"/>
          <w:szCs w:val="16"/>
        </w:rPr>
        <w:t>utrustning kommer</w:t>
      </w:r>
      <w:r w:rsidR="00EB312F" w:rsidRPr="00CD033D">
        <w:rPr>
          <w:rFonts w:cstheme="minorHAnsi"/>
          <w:sz w:val="16"/>
          <w:szCs w:val="16"/>
        </w:rPr>
        <w:t xml:space="preserve"> ni att </w:t>
      </w:r>
      <w:r w:rsidR="003A487B" w:rsidRPr="00CD033D">
        <w:rPr>
          <w:rFonts w:cstheme="minorHAnsi"/>
          <w:sz w:val="16"/>
          <w:szCs w:val="16"/>
        </w:rPr>
        <w:t xml:space="preserve">använda? Om ni ska använda integritetsvänlig teknik, vilken typ </w:t>
      </w:r>
      <w:r w:rsidR="007434D0" w:rsidRPr="00CD033D">
        <w:rPr>
          <w:rFonts w:cstheme="minorHAnsi"/>
          <w:sz w:val="16"/>
          <w:szCs w:val="16"/>
        </w:rPr>
        <w:t xml:space="preserve">av teknik </w:t>
      </w:r>
      <w:r w:rsidR="003A487B" w:rsidRPr="00CD033D">
        <w:rPr>
          <w:rFonts w:cstheme="minorHAnsi"/>
          <w:sz w:val="16"/>
          <w:szCs w:val="16"/>
        </w:rPr>
        <w:t xml:space="preserve">ska ni använda? Under vilka tider ska bevakningen pågå? Ska ni spela in bildmaterial? Hur länge ska ni spara bildmaterialet? Ska ni bevaka i realtid? Var ska monitor </w:t>
      </w:r>
      <w:r w:rsidR="00EB312F" w:rsidRPr="00CD033D">
        <w:rPr>
          <w:rFonts w:cstheme="minorHAnsi"/>
          <w:sz w:val="16"/>
          <w:szCs w:val="16"/>
        </w:rPr>
        <w:t xml:space="preserve">för realtidsbevakningen </w:t>
      </w:r>
      <w:r w:rsidR="003A487B" w:rsidRPr="00CD033D">
        <w:rPr>
          <w:rFonts w:cstheme="minorHAnsi"/>
          <w:sz w:val="16"/>
          <w:szCs w:val="16"/>
        </w:rPr>
        <w:t xml:space="preserve">placeras och vem </w:t>
      </w:r>
      <w:r w:rsidR="00EB312F" w:rsidRPr="00CD033D">
        <w:rPr>
          <w:rFonts w:cstheme="minorHAnsi"/>
          <w:sz w:val="16"/>
          <w:szCs w:val="16"/>
        </w:rPr>
        <w:t>kommer att ha</w:t>
      </w:r>
      <w:r w:rsidR="003A487B" w:rsidRPr="00CD033D">
        <w:rPr>
          <w:rFonts w:cstheme="minorHAnsi"/>
          <w:sz w:val="16"/>
          <w:szCs w:val="16"/>
        </w:rPr>
        <w:t xml:space="preserve"> tillgång till realtidsbevakningen? Ska ni avlyssna eller spela in ljud?</w:t>
      </w:r>
      <w:r w:rsidR="00444894" w:rsidRPr="00CD033D" w:rsidDel="00444894">
        <w:rPr>
          <w:rFonts w:cstheme="minorHAnsi"/>
          <w:sz w:val="16"/>
          <w:szCs w:val="16"/>
        </w:rPr>
        <w:t xml:space="preserve"> </w:t>
      </w:r>
    </w:p>
    <w:p w14:paraId="7ADED6CF" w14:textId="6EAA811C" w:rsidR="00362C0D" w:rsidRPr="00CD033D" w:rsidRDefault="00DC600B" w:rsidP="000C3D39">
      <w:pPr>
        <w:spacing w:line="276" w:lineRule="auto"/>
        <w:rPr>
          <w:rFonts w:cstheme="minorHAnsi"/>
        </w:rPr>
      </w:pPr>
      <w:r w:rsidRPr="00BB3DEA">
        <w:rPr>
          <w:i/>
        </w:rPr>
        <w:t>[Skriv här]</w:t>
      </w:r>
    </w:p>
    <w:p w14:paraId="3EE0E5DE" w14:textId="30889F6C" w:rsidR="00D05336" w:rsidRPr="00444894" w:rsidRDefault="00D05336" w:rsidP="000C3D39">
      <w:pPr>
        <w:pStyle w:val="Rubrik2"/>
        <w:spacing w:line="276" w:lineRule="auto"/>
      </w:pPr>
      <w:r w:rsidRPr="00444894">
        <w:lastRenderedPageBreak/>
        <w:t>Beskriv förhållandena på platsen där bevakningen ska ske</w:t>
      </w:r>
    </w:p>
    <w:p w14:paraId="4E981B8D" w14:textId="7782CD2B" w:rsidR="00AA31BF" w:rsidRPr="00CD033D" w:rsidRDefault="00AA31BF" w:rsidP="000C3D39">
      <w:pPr>
        <w:spacing w:line="276" w:lineRule="auto"/>
        <w:rPr>
          <w:rFonts w:cstheme="minorHAnsi"/>
        </w:rPr>
      </w:pPr>
      <w:r>
        <w:rPr>
          <w:sz w:val="16"/>
        </w:rPr>
        <w:t xml:space="preserve">Exempel på frågor att besvara: </w:t>
      </w:r>
      <w:r w:rsidR="0069239E" w:rsidRPr="00CD033D">
        <w:rPr>
          <w:rFonts w:cstheme="minorHAnsi"/>
          <w:sz w:val="16"/>
          <w:szCs w:val="16"/>
        </w:rPr>
        <w:t xml:space="preserve">Vilken typ av område vill ni bevaka? Är det till exempel en butik, en verksamhetslokal eller </w:t>
      </w:r>
      <w:r w:rsidR="005B7B0E" w:rsidRPr="00CD033D">
        <w:rPr>
          <w:rFonts w:cstheme="minorHAnsi"/>
          <w:sz w:val="16"/>
          <w:szCs w:val="16"/>
        </w:rPr>
        <w:t xml:space="preserve">en </w:t>
      </w:r>
      <w:r w:rsidR="0069239E" w:rsidRPr="00CD033D">
        <w:rPr>
          <w:rFonts w:cstheme="minorHAnsi"/>
          <w:sz w:val="16"/>
          <w:szCs w:val="16"/>
        </w:rPr>
        <w:t xml:space="preserve">parkering? </w:t>
      </w:r>
      <w:r w:rsidR="003A487B" w:rsidRPr="00CD033D">
        <w:rPr>
          <w:rFonts w:cstheme="minorHAnsi"/>
          <w:sz w:val="16"/>
          <w:szCs w:val="16"/>
        </w:rPr>
        <w:t xml:space="preserve">Är det en arbetsplats? </w:t>
      </w:r>
      <w:r w:rsidR="0069239E" w:rsidRPr="00CD033D">
        <w:rPr>
          <w:rFonts w:cstheme="minorHAnsi"/>
          <w:sz w:val="16"/>
          <w:szCs w:val="16"/>
        </w:rPr>
        <w:t>Vilka aktiviteter pågår på området? Hur är området utformat? Har det till exempel öppna ytor, gångstråk och anordnade platser för nöje och rekreation? Vilka har tillgång till området? Vilka vistas där?</w:t>
      </w:r>
    </w:p>
    <w:p w14:paraId="29E31722" w14:textId="45B05888" w:rsidR="00362C0D" w:rsidRPr="00CD033D" w:rsidRDefault="00DC600B" w:rsidP="000C3D39">
      <w:pPr>
        <w:spacing w:line="276" w:lineRule="auto"/>
        <w:rPr>
          <w:rFonts w:cstheme="minorHAnsi"/>
        </w:rPr>
      </w:pPr>
      <w:r w:rsidRPr="00BB3DEA">
        <w:rPr>
          <w:i/>
        </w:rPr>
        <w:t>[Skriv här]</w:t>
      </w:r>
    </w:p>
    <w:p w14:paraId="15020B35" w14:textId="702888D4" w:rsidR="00D05336" w:rsidRPr="00444894" w:rsidRDefault="002C2F8A" w:rsidP="000C3D39">
      <w:pPr>
        <w:pStyle w:val="Rubrik2"/>
        <w:spacing w:line="276" w:lineRule="auto"/>
      </w:pPr>
      <w:r w:rsidRPr="00444894">
        <w:t>Vilket är det berättigade intresse</w:t>
      </w:r>
      <w:r w:rsidR="00A7392D" w:rsidRPr="00444894">
        <w:t>t m</w:t>
      </w:r>
      <w:r w:rsidRPr="00444894">
        <w:t xml:space="preserve">ed bevakningen? </w:t>
      </w:r>
      <w:r w:rsidR="009E6736" w:rsidRPr="00444894">
        <w:t xml:space="preserve"> </w:t>
      </w:r>
    </w:p>
    <w:p w14:paraId="4AD67020" w14:textId="566BDE79" w:rsidR="00362C0D" w:rsidRPr="00CD033D" w:rsidRDefault="00DC600B" w:rsidP="000C3D39">
      <w:pPr>
        <w:spacing w:line="276" w:lineRule="auto"/>
        <w:rPr>
          <w:i/>
        </w:rPr>
      </w:pPr>
      <w:r w:rsidRPr="00BB3DEA">
        <w:rPr>
          <w:i/>
        </w:rPr>
        <w:t>[Skriv här]</w:t>
      </w:r>
    </w:p>
    <w:p w14:paraId="39077F9B" w14:textId="3DBE6488" w:rsidR="009E6736" w:rsidRPr="00444894" w:rsidRDefault="009E6736" w:rsidP="000C3D39">
      <w:pPr>
        <w:pStyle w:val="Rubrik2"/>
        <w:spacing w:line="276" w:lineRule="auto"/>
      </w:pPr>
      <w:r w:rsidRPr="00444894">
        <w:t xml:space="preserve">Beskriv </w:t>
      </w:r>
      <w:r w:rsidR="002C2F8A" w:rsidRPr="00444894">
        <w:t>på vilket sätt kamerabevakningen är nödvändig för att uppnå det berättigade intresset</w:t>
      </w:r>
    </w:p>
    <w:p w14:paraId="14547C98" w14:textId="6E7328DD" w:rsidR="00DC600B" w:rsidRPr="00303064" w:rsidRDefault="00AA31BF" w:rsidP="000C3D39">
      <w:pPr>
        <w:pStyle w:val="Rubrik2"/>
        <w:spacing w:line="276" w:lineRule="auto"/>
        <w:rPr>
          <w:rFonts w:cstheme="minorHAnsi"/>
          <w:b w:val="0"/>
          <w:sz w:val="16"/>
          <w:szCs w:val="16"/>
        </w:rPr>
      </w:pPr>
      <w:r w:rsidRPr="00303064">
        <w:rPr>
          <w:b w:val="0"/>
          <w:sz w:val="16"/>
        </w:rPr>
        <w:t xml:space="preserve">Exempel på frågor att besvara: </w:t>
      </w:r>
      <w:r w:rsidR="00FC721D" w:rsidRPr="00303064">
        <w:rPr>
          <w:b w:val="0"/>
          <w:sz w:val="16"/>
        </w:rPr>
        <w:t xml:space="preserve">Finns det andra alternativa åtgärder till kamerabevakning, exempelvis bättre belysning, väktare eller larmsystem, som skulle kunna prövas </w:t>
      </w:r>
      <w:r w:rsidR="002B66E9" w:rsidRPr="00303064">
        <w:rPr>
          <w:b w:val="0"/>
          <w:sz w:val="16"/>
        </w:rPr>
        <w:t>innan ni påbörjar</w:t>
      </w:r>
      <w:r w:rsidR="00FC721D" w:rsidRPr="00303064">
        <w:rPr>
          <w:b w:val="0"/>
          <w:sz w:val="16"/>
        </w:rPr>
        <w:t xml:space="preserve"> kamerabevakning</w:t>
      </w:r>
      <w:r w:rsidR="00820CBF" w:rsidRPr="00303064">
        <w:rPr>
          <w:b w:val="0"/>
          <w:sz w:val="16"/>
        </w:rPr>
        <w:t>en</w:t>
      </w:r>
      <w:r w:rsidR="00FC721D" w:rsidRPr="00303064">
        <w:rPr>
          <w:b w:val="0"/>
          <w:sz w:val="16"/>
        </w:rPr>
        <w:t>? Om det finns rimliga, lika effektiva, men mindre ingripande alternativ,</w:t>
      </w:r>
      <w:r w:rsidR="00AF5609" w:rsidRPr="00303064">
        <w:rPr>
          <w:b w:val="0"/>
          <w:sz w:val="16"/>
        </w:rPr>
        <w:t xml:space="preserve"> </w:t>
      </w:r>
      <w:r w:rsidR="00DF7038" w:rsidRPr="00303064">
        <w:rPr>
          <w:b w:val="0"/>
          <w:sz w:val="16"/>
        </w:rPr>
        <w:t xml:space="preserve">anses </w:t>
      </w:r>
      <w:r w:rsidR="00FC721D" w:rsidRPr="00303064">
        <w:rPr>
          <w:b w:val="0"/>
          <w:sz w:val="16"/>
        </w:rPr>
        <w:t xml:space="preserve">kamerabevakningen inte </w:t>
      </w:r>
      <w:r w:rsidR="00A25E35" w:rsidRPr="00303064">
        <w:rPr>
          <w:b w:val="0"/>
          <w:sz w:val="16"/>
        </w:rPr>
        <w:t xml:space="preserve">vara </w:t>
      </w:r>
      <w:r w:rsidR="00FC721D" w:rsidRPr="00303064">
        <w:rPr>
          <w:b w:val="0"/>
          <w:sz w:val="16"/>
        </w:rPr>
        <w:t>nödvändig. Nödvändigheten ska även prövas tillsammans med principen om uppgiftsminimering i artikel 5.1 c i dataskyddsförordningen</w:t>
      </w:r>
      <w:r w:rsidR="005B7B0E" w:rsidRPr="00303064">
        <w:rPr>
          <w:b w:val="0"/>
          <w:sz w:val="16"/>
        </w:rPr>
        <w:t xml:space="preserve">, </w:t>
      </w:r>
      <w:r w:rsidR="009E5D42" w:rsidRPr="00303064">
        <w:rPr>
          <w:b w:val="0"/>
          <w:sz w:val="16"/>
        </w:rPr>
        <w:t xml:space="preserve">GDPR, </w:t>
      </w:r>
      <w:r w:rsidR="005B7B0E" w:rsidRPr="00303064">
        <w:rPr>
          <w:b w:val="0"/>
          <w:sz w:val="16"/>
        </w:rPr>
        <w:t>d</w:t>
      </w:r>
      <w:r w:rsidR="009E5D42" w:rsidRPr="00303064">
        <w:rPr>
          <w:b w:val="0"/>
          <w:sz w:val="16"/>
        </w:rPr>
        <w:t>et vill säga</w:t>
      </w:r>
      <w:r w:rsidR="005B7B0E" w:rsidRPr="00303064">
        <w:rPr>
          <w:b w:val="0"/>
          <w:sz w:val="16"/>
        </w:rPr>
        <w:t xml:space="preserve"> att inte fler personuppgifter än nödvändigt för ändamålen ska samlas in genom bevakningen</w:t>
      </w:r>
      <w:r w:rsidR="00FC721D" w:rsidRPr="00303064">
        <w:rPr>
          <w:b w:val="0"/>
          <w:sz w:val="16"/>
        </w:rPr>
        <w:t>.</w:t>
      </w:r>
      <w:r w:rsidR="00FC721D" w:rsidRPr="00303064">
        <w:rPr>
          <w:rFonts w:cstheme="minorHAnsi"/>
          <w:b w:val="0"/>
          <w:sz w:val="16"/>
          <w:szCs w:val="16"/>
        </w:rPr>
        <w:t xml:space="preserve"> </w:t>
      </w:r>
    </w:p>
    <w:p w14:paraId="1827AECD" w14:textId="083BD1D2" w:rsidR="00444894" w:rsidRDefault="00DC600B" w:rsidP="000C3D39">
      <w:pPr>
        <w:spacing w:line="276" w:lineRule="auto"/>
        <w:rPr>
          <w:i/>
        </w:rPr>
      </w:pPr>
      <w:r w:rsidRPr="00BB3DEA">
        <w:rPr>
          <w:i/>
        </w:rPr>
        <w:t>[Skriv här]</w:t>
      </w:r>
    </w:p>
    <w:p w14:paraId="79ED2978" w14:textId="77777777" w:rsidR="000C3D39" w:rsidRPr="00CD033D" w:rsidRDefault="000C3D39" w:rsidP="000C3D39">
      <w:pPr>
        <w:spacing w:line="276" w:lineRule="auto"/>
        <w:rPr>
          <w:i/>
        </w:rPr>
      </w:pPr>
    </w:p>
    <w:p w14:paraId="07A86B92" w14:textId="77777777" w:rsidR="009E6736" w:rsidRPr="00CD033D" w:rsidRDefault="009E6736" w:rsidP="000C3D39">
      <w:pPr>
        <w:pStyle w:val="Rubrik2"/>
        <w:spacing w:line="276" w:lineRule="auto"/>
        <w:rPr>
          <w:rFonts w:cstheme="minorHAnsi"/>
        </w:rPr>
      </w:pPr>
      <w:r w:rsidRPr="00CD033D">
        <w:rPr>
          <w:rFonts w:cstheme="minorHAnsi"/>
        </w:rPr>
        <w:t xml:space="preserve">Bevakningsintresset </w:t>
      </w:r>
    </w:p>
    <w:p w14:paraId="272FCBBF" w14:textId="15EA96EE" w:rsidR="00DC600B" w:rsidRPr="00A662B1" w:rsidRDefault="009E6736" w:rsidP="000C3D39">
      <w:pPr>
        <w:spacing w:line="276" w:lineRule="auto"/>
        <w:rPr>
          <w:b/>
        </w:rPr>
      </w:pPr>
      <w:r w:rsidRPr="00A662B1">
        <w:rPr>
          <w:b/>
        </w:rPr>
        <w:t>Beskriv</w:t>
      </w:r>
      <w:r w:rsidR="006A1611" w:rsidRPr="00A662B1">
        <w:rPr>
          <w:b/>
        </w:rPr>
        <w:t xml:space="preserve"> de</w:t>
      </w:r>
      <w:r w:rsidRPr="00A662B1">
        <w:rPr>
          <w:b/>
        </w:rPr>
        <w:t xml:space="preserve"> omständigheter som talar för ett högt bevakningsintresse </w:t>
      </w:r>
    </w:p>
    <w:p w14:paraId="48C3968A" w14:textId="24817823" w:rsidR="009E6736" w:rsidRPr="00CD033D" w:rsidRDefault="00DC600B" w:rsidP="000C3D39">
      <w:pPr>
        <w:spacing w:line="276" w:lineRule="auto"/>
        <w:rPr>
          <w:i/>
        </w:rPr>
      </w:pPr>
      <w:r w:rsidRPr="00BB3DEA">
        <w:rPr>
          <w:i/>
        </w:rPr>
        <w:t>[Skriv här]</w:t>
      </w:r>
    </w:p>
    <w:p w14:paraId="7ADFE97D" w14:textId="1A0AA3BE" w:rsidR="00DC600B" w:rsidRDefault="009E6736" w:rsidP="000C3D39">
      <w:pPr>
        <w:pStyle w:val="Rubrik3"/>
        <w:spacing w:line="276" w:lineRule="auto"/>
      </w:pPr>
      <w:r w:rsidRPr="00CD033D">
        <w:t>Beskriv</w:t>
      </w:r>
      <w:r w:rsidR="006A1611" w:rsidRPr="00CD033D">
        <w:t xml:space="preserve"> de</w:t>
      </w:r>
      <w:r w:rsidRPr="00CD033D">
        <w:t xml:space="preserve"> omständigheter som talar för ett lågt bevakningsintresse</w:t>
      </w:r>
    </w:p>
    <w:p w14:paraId="695560F9" w14:textId="7340D890" w:rsidR="00DC600B" w:rsidRPr="00CD033D" w:rsidRDefault="00DC600B" w:rsidP="000C3D39">
      <w:pPr>
        <w:pStyle w:val="Rubrik3"/>
        <w:spacing w:line="276" w:lineRule="auto"/>
        <w:rPr>
          <w:i/>
        </w:rPr>
      </w:pPr>
      <w:r w:rsidRPr="00CD033D">
        <w:rPr>
          <w:b w:val="0"/>
          <w:i/>
        </w:rPr>
        <w:t>[Skriv här]</w:t>
      </w:r>
    </w:p>
    <w:p w14:paraId="6851583E" w14:textId="2AF03E0A" w:rsidR="009E6736" w:rsidRDefault="009E6736" w:rsidP="000C3D39">
      <w:pPr>
        <w:pStyle w:val="Rubrik3"/>
        <w:spacing w:line="276" w:lineRule="auto"/>
      </w:pPr>
      <w:r w:rsidRPr="00444894">
        <w:t xml:space="preserve">Sammanfattningsvis väger bevakningsintresset: </w:t>
      </w:r>
    </w:p>
    <w:p w14:paraId="34B903AA" w14:textId="19C0F1D8" w:rsidR="00444894" w:rsidRDefault="00EA3B8F" w:rsidP="000C3D39">
      <w:pPr>
        <w:pStyle w:val="Rubrik2"/>
        <w:spacing w:line="276" w:lineRule="auto"/>
      </w:pPr>
      <w:r w:rsidRPr="0039278A">
        <w:rPr>
          <w:rFonts w:cstheme="minorHAnsi"/>
          <w:b w:val="0"/>
          <w:sz w:val="16"/>
          <w:szCs w:val="16"/>
        </w:rPr>
        <w:t>Välj det eller de alternativ som är aktuella för er bevakning. Tänk på att intresset kan variera vid olika tider på dygnet och inom olika delar av det bevakade området. Det går också bra att göra bedömningen i fritext.</w:t>
      </w:r>
    </w:p>
    <w:p w14:paraId="13B338EA" w14:textId="596F5198" w:rsidR="009E6736" w:rsidRPr="00CD033D" w:rsidRDefault="009E6736" w:rsidP="000C3D39">
      <w:pPr>
        <w:spacing w:after="120" w:line="276" w:lineRule="auto"/>
        <w:rPr>
          <w:rFonts w:cstheme="minorHAnsi"/>
          <w:sz w:val="16"/>
          <w:szCs w:val="16"/>
        </w:rPr>
      </w:pPr>
      <w:r w:rsidRPr="00CD033D">
        <w:rPr>
          <w:rFonts w:cstheme="minorHAnsi"/>
          <w:sz w:val="16"/>
          <w:szCs w:val="16"/>
        </w:rPr>
        <w:t xml:space="preserve">Lätt </w:t>
      </w:r>
      <w:sdt>
        <w:sdtPr>
          <w:rPr>
            <w:rFonts w:cstheme="minorHAnsi"/>
            <w:sz w:val="16"/>
            <w:szCs w:val="16"/>
          </w:rPr>
          <w:id w:val="649026397"/>
          <w14:checkbox>
            <w14:checked w14:val="0"/>
            <w14:checkedState w14:val="2612" w14:font="MS Gothic"/>
            <w14:uncheckedState w14:val="2610" w14:font="MS Gothic"/>
          </w14:checkbox>
        </w:sdtPr>
        <w:sdtEndPr/>
        <w:sdtContent>
          <w:r w:rsidR="003D196B">
            <w:rPr>
              <w:rFonts w:ascii="MS Gothic" w:eastAsia="MS Gothic" w:hAnsi="MS Gothic" w:cstheme="minorHAnsi" w:hint="eastAsia"/>
              <w:sz w:val="16"/>
              <w:szCs w:val="16"/>
            </w:rPr>
            <w:t>☐</w:t>
          </w:r>
        </w:sdtContent>
      </w:sdt>
      <w:r w:rsidRPr="00CD033D">
        <w:rPr>
          <w:rFonts w:cstheme="minorHAnsi"/>
          <w:sz w:val="16"/>
          <w:szCs w:val="16"/>
        </w:rPr>
        <w:t xml:space="preserve"> </w:t>
      </w:r>
      <w:r w:rsidR="00FC721D" w:rsidRPr="00CD033D">
        <w:rPr>
          <w:rFonts w:cstheme="minorHAnsi"/>
          <w:sz w:val="16"/>
          <w:szCs w:val="16"/>
        </w:rPr>
        <w:t xml:space="preserve">på </w:t>
      </w:r>
      <w:r w:rsidR="00C91898">
        <w:rPr>
          <w:rFonts w:cstheme="minorHAnsi"/>
          <w:sz w:val="16"/>
          <w:szCs w:val="16"/>
        </w:rPr>
        <w:t>[</w:t>
      </w:r>
      <w:r w:rsidR="00FC721D" w:rsidRPr="00CD033D">
        <w:rPr>
          <w:rFonts w:cstheme="minorHAnsi"/>
          <w:sz w:val="16"/>
          <w:szCs w:val="16"/>
        </w:rPr>
        <w:t>ANGE PLATS</w:t>
      </w:r>
      <w:r w:rsidR="00C91898">
        <w:rPr>
          <w:rFonts w:cstheme="minorHAnsi"/>
          <w:sz w:val="16"/>
          <w:szCs w:val="16"/>
        </w:rPr>
        <w:t>]</w:t>
      </w:r>
      <w:r w:rsidR="00FC721D" w:rsidRPr="00CD033D">
        <w:rPr>
          <w:rFonts w:cstheme="minorHAnsi"/>
          <w:sz w:val="16"/>
          <w:szCs w:val="16"/>
        </w:rPr>
        <w:t xml:space="preserve"> mellan klockan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r w:rsidR="00FC721D" w:rsidRPr="00CD033D">
        <w:rPr>
          <w:rFonts w:cstheme="minorHAnsi"/>
          <w:sz w:val="16"/>
          <w:szCs w:val="16"/>
        </w:rPr>
        <w:t xml:space="preserve"> och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p>
    <w:p w14:paraId="2295133D" w14:textId="5131674F" w:rsidR="009E6736" w:rsidRPr="00CD033D" w:rsidRDefault="009E6736" w:rsidP="000C3D39">
      <w:pPr>
        <w:spacing w:after="120" w:line="276" w:lineRule="auto"/>
        <w:rPr>
          <w:rFonts w:cstheme="minorHAnsi"/>
          <w:sz w:val="16"/>
          <w:szCs w:val="16"/>
        </w:rPr>
      </w:pPr>
      <w:r w:rsidRPr="00CD033D">
        <w:rPr>
          <w:rFonts w:cstheme="minorHAnsi"/>
          <w:sz w:val="16"/>
          <w:szCs w:val="16"/>
        </w:rPr>
        <w:t xml:space="preserve">Relativt tungt </w:t>
      </w:r>
      <w:sdt>
        <w:sdtPr>
          <w:rPr>
            <w:rFonts w:cstheme="minorHAnsi"/>
            <w:sz w:val="16"/>
            <w:szCs w:val="16"/>
          </w:rPr>
          <w:id w:val="-1031179473"/>
          <w14:checkbox>
            <w14:checked w14:val="0"/>
            <w14:checkedState w14:val="2612" w14:font="MS Gothic"/>
            <w14:uncheckedState w14:val="2610" w14:font="MS Gothic"/>
          </w14:checkbox>
        </w:sdtPr>
        <w:sdtEndPr/>
        <w:sdtContent>
          <w:r w:rsidRPr="00CD033D">
            <w:rPr>
              <w:rFonts w:ascii="Segoe UI Symbol" w:eastAsia="MS Gothic" w:hAnsi="Segoe UI Symbol" w:cs="Segoe UI Symbol"/>
              <w:sz w:val="16"/>
              <w:szCs w:val="16"/>
            </w:rPr>
            <w:t>☐</w:t>
          </w:r>
        </w:sdtContent>
      </w:sdt>
      <w:r w:rsidR="00FC721D" w:rsidRPr="00CD033D">
        <w:rPr>
          <w:rFonts w:cstheme="minorHAnsi"/>
          <w:sz w:val="16"/>
          <w:szCs w:val="16"/>
        </w:rPr>
        <w:t xml:space="preserve"> på </w:t>
      </w:r>
      <w:r w:rsidR="00C91898">
        <w:rPr>
          <w:rFonts w:cstheme="minorHAnsi"/>
          <w:sz w:val="16"/>
          <w:szCs w:val="16"/>
        </w:rPr>
        <w:t>[</w:t>
      </w:r>
      <w:r w:rsidR="00FC721D" w:rsidRPr="00CD033D">
        <w:rPr>
          <w:rFonts w:cstheme="minorHAnsi"/>
          <w:sz w:val="16"/>
          <w:szCs w:val="16"/>
        </w:rPr>
        <w:t>ANGE PLATS</w:t>
      </w:r>
      <w:r w:rsidR="00C91898">
        <w:rPr>
          <w:rFonts w:cstheme="minorHAnsi"/>
          <w:sz w:val="16"/>
          <w:szCs w:val="16"/>
        </w:rPr>
        <w:t>]</w:t>
      </w:r>
      <w:r w:rsidR="00FC721D" w:rsidRPr="00CD033D">
        <w:rPr>
          <w:rFonts w:cstheme="minorHAnsi"/>
          <w:sz w:val="16"/>
          <w:szCs w:val="16"/>
        </w:rPr>
        <w:t xml:space="preserve"> mellan klockan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r w:rsidR="00FC721D" w:rsidRPr="00CD033D">
        <w:rPr>
          <w:rFonts w:cstheme="minorHAnsi"/>
          <w:sz w:val="16"/>
          <w:szCs w:val="16"/>
        </w:rPr>
        <w:t xml:space="preserve"> och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p>
    <w:p w14:paraId="733D4B74" w14:textId="4E499805" w:rsidR="00FC721D" w:rsidRPr="00CD033D" w:rsidRDefault="009E6736" w:rsidP="000C3D39">
      <w:pPr>
        <w:spacing w:after="120" w:line="276" w:lineRule="auto"/>
        <w:rPr>
          <w:rFonts w:cstheme="minorHAnsi"/>
          <w:sz w:val="16"/>
          <w:szCs w:val="16"/>
        </w:rPr>
      </w:pPr>
      <w:r w:rsidRPr="00CD033D">
        <w:rPr>
          <w:rFonts w:cstheme="minorHAnsi"/>
          <w:sz w:val="16"/>
          <w:szCs w:val="16"/>
        </w:rPr>
        <w:t xml:space="preserve">Tungt </w:t>
      </w:r>
      <w:sdt>
        <w:sdtPr>
          <w:rPr>
            <w:rFonts w:cstheme="minorHAnsi"/>
            <w:sz w:val="16"/>
            <w:szCs w:val="16"/>
          </w:rPr>
          <w:id w:val="758021950"/>
          <w14:checkbox>
            <w14:checked w14:val="0"/>
            <w14:checkedState w14:val="2612" w14:font="MS Gothic"/>
            <w14:uncheckedState w14:val="2610" w14:font="MS Gothic"/>
          </w14:checkbox>
        </w:sdtPr>
        <w:sdtEndPr/>
        <w:sdtContent>
          <w:r w:rsidRPr="00CD033D">
            <w:rPr>
              <w:rFonts w:ascii="Segoe UI Symbol" w:eastAsia="MS Gothic" w:hAnsi="Segoe UI Symbol" w:cs="Segoe UI Symbol"/>
              <w:sz w:val="16"/>
              <w:szCs w:val="16"/>
            </w:rPr>
            <w:t>☐</w:t>
          </w:r>
        </w:sdtContent>
      </w:sdt>
      <w:r w:rsidR="00FC721D" w:rsidRPr="00CD033D">
        <w:rPr>
          <w:rFonts w:cstheme="minorHAnsi"/>
          <w:sz w:val="16"/>
          <w:szCs w:val="16"/>
        </w:rPr>
        <w:t xml:space="preserve"> på </w:t>
      </w:r>
      <w:r w:rsidR="00C91898">
        <w:rPr>
          <w:rFonts w:cstheme="minorHAnsi"/>
          <w:sz w:val="16"/>
          <w:szCs w:val="16"/>
        </w:rPr>
        <w:t>[</w:t>
      </w:r>
      <w:r w:rsidR="00FC721D" w:rsidRPr="00CD033D">
        <w:rPr>
          <w:rFonts w:cstheme="minorHAnsi"/>
          <w:sz w:val="16"/>
          <w:szCs w:val="16"/>
        </w:rPr>
        <w:t>ANGE PLATS</w:t>
      </w:r>
      <w:r w:rsidR="00C91898">
        <w:rPr>
          <w:rFonts w:cstheme="minorHAnsi"/>
          <w:sz w:val="16"/>
          <w:szCs w:val="16"/>
        </w:rPr>
        <w:t>]</w:t>
      </w:r>
      <w:r w:rsidR="00FC721D" w:rsidRPr="00CD033D">
        <w:rPr>
          <w:rFonts w:cstheme="minorHAnsi"/>
          <w:sz w:val="16"/>
          <w:szCs w:val="16"/>
        </w:rPr>
        <w:t xml:space="preserve"> mellan klockan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r w:rsidR="00FC721D" w:rsidRPr="00CD033D">
        <w:rPr>
          <w:rFonts w:cstheme="minorHAnsi"/>
          <w:sz w:val="16"/>
          <w:szCs w:val="16"/>
        </w:rPr>
        <w:t xml:space="preserve"> och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p>
    <w:p w14:paraId="7A55B7CB" w14:textId="77777777" w:rsidR="00DC600B" w:rsidRPr="00BB3DEA" w:rsidRDefault="00DC600B" w:rsidP="000C3D39">
      <w:pPr>
        <w:pStyle w:val="Rubrik3"/>
        <w:spacing w:line="276" w:lineRule="auto"/>
        <w:rPr>
          <w:b w:val="0"/>
          <w:i/>
        </w:rPr>
      </w:pPr>
      <w:bookmarkStart w:id="4" w:name="_Hlk190935589"/>
      <w:bookmarkStart w:id="5" w:name="_Hlk188359297"/>
      <w:r w:rsidRPr="00BB3DEA">
        <w:rPr>
          <w:b w:val="0"/>
          <w:i/>
        </w:rPr>
        <w:t>[Skriv här]</w:t>
      </w:r>
    </w:p>
    <w:bookmarkEnd w:id="4"/>
    <w:bookmarkEnd w:id="5"/>
    <w:p w14:paraId="517ED854" w14:textId="2E506C16" w:rsidR="00444894" w:rsidRPr="00CD033D" w:rsidRDefault="00444894" w:rsidP="000C3D39">
      <w:pPr>
        <w:spacing w:line="276" w:lineRule="auto"/>
        <w:rPr>
          <w:rFonts w:cstheme="minorHAnsi"/>
          <w:b/>
        </w:rPr>
      </w:pPr>
    </w:p>
    <w:p w14:paraId="47691675" w14:textId="0DD1F00D" w:rsidR="009E6736" w:rsidRPr="00CD033D" w:rsidRDefault="009E6736" w:rsidP="000C3D39">
      <w:pPr>
        <w:pStyle w:val="Rubrik2"/>
        <w:spacing w:line="276" w:lineRule="auto"/>
        <w:rPr>
          <w:rFonts w:cstheme="minorHAnsi"/>
        </w:rPr>
      </w:pPr>
      <w:r w:rsidRPr="00CD033D">
        <w:rPr>
          <w:rFonts w:cstheme="minorHAnsi"/>
        </w:rPr>
        <w:lastRenderedPageBreak/>
        <w:t xml:space="preserve">Integritetsintresset </w:t>
      </w:r>
    </w:p>
    <w:p w14:paraId="13DCA417" w14:textId="77777777" w:rsidR="00DC600B" w:rsidRDefault="009E6736" w:rsidP="000C3D39">
      <w:pPr>
        <w:pStyle w:val="Rubrik3"/>
        <w:spacing w:line="276" w:lineRule="auto"/>
      </w:pPr>
      <w:r w:rsidRPr="00CD033D">
        <w:t xml:space="preserve">Beskriv </w:t>
      </w:r>
      <w:r w:rsidR="006A1611" w:rsidRPr="00CD033D">
        <w:t xml:space="preserve">de </w:t>
      </w:r>
      <w:r w:rsidRPr="00CD033D">
        <w:t>omständigheter som talar för ett högt integritetsintresse</w:t>
      </w:r>
      <w:bookmarkStart w:id="6" w:name="_Hlk190772203"/>
    </w:p>
    <w:p w14:paraId="691C0719" w14:textId="2F9781BC" w:rsidR="003D196B" w:rsidRPr="00CD033D" w:rsidRDefault="003D196B" w:rsidP="000C3D39">
      <w:pPr>
        <w:pStyle w:val="Rubrik3"/>
        <w:spacing w:line="276" w:lineRule="auto"/>
        <w:rPr>
          <w:b w:val="0"/>
          <w:i/>
        </w:rPr>
      </w:pPr>
      <w:r w:rsidRPr="00CD033D">
        <w:rPr>
          <w:b w:val="0"/>
          <w:i/>
          <w:szCs w:val="19"/>
        </w:rPr>
        <w:t>[Skriv här]</w:t>
      </w:r>
    </w:p>
    <w:bookmarkEnd w:id="6"/>
    <w:p w14:paraId="44BDAE12" w14:textId="204C5669" w:rsidR="003D196B" w:rsidRPr="00CD033D" w:rsidRDefault="003D196B" w:rsidP="000C3D39">
      <w:pPr>
        <w:spacing w:line="276" w:lineRule="auto"/>
      </w:pPr>
    </w:p>
    <w:p w14:paraId="5BDDA069" w14:textId="39D81F9E" w:rsidR="00DC600B" w:rsidRPr="00A662B1" w:rsidRDefault="009E6736" w:rsidP="000C3D39">
      <w:pPr>
        <w:spacing w:line="276" w:lineRule="auto"/>
        <w:rPr>
          <w:b/>
        </w:rPr>
      </w:pPr>
      <w:r w:rsidRPr="00A662B1">
        <w:rPr>
          <w:b/>
        </w:rPr>
        <w:t xml:space="preserve">Beskriv </w:t>
      </w:r>
      <w:r w:rsidR="006A1611" w:rsidRPr="00A662B1">
        <w:rPr>
          <w:b/>
        </w:rPr>
        <w:t xml:space="preserve">de </w:t>
      </w:r>
      <w:r w:rsidRPr="00A662B1">
        <w:rPr>
          <w:b/>
        </w:rPr>
        <w:t>omständigheter som talar för ett lågt integritetsintresse</w:t>
      </w:r>
    </w:p>
    <w:p w14:paraId="46A54A1D" w14:textId="7C154EBA" w:rsidR="00AA31BF" w:rsidRDefault="00DC600B" w:rsidP="000C3D39">
      <w:pPr>
        <w:spacing w:line="276" w:lineRule="auto"/>
      </w:pPr>
      <w:r w:rsidRPr="00DC600B">
        <w:rPr>
          <w:i/>
        </w:rPr>
        <w:t>[Skriv här]</w:t>
      </w:r>
    </w:p>
    <w:p w14:paraId="17AE10A5" w14:textId="05CB80A3" w:rsidR="008248F6" w:rsidRPr="00FD11B8" w:rsidRDefault="009E6736" w:rsidP="00FD11B8">
      <w:pPr>
        <w:pStyle w:val="Rubrik3"/>
        <w:spacing w:line="276" w:lineRule="auto"/>
      </w:pPr>
      <w:r w:rsidRPr="00CD033D">
        <w:t>Sammanfattningsvis väger integritetsintresset</w:t>
      </w:r>
      <w:r w:rsidR="00FD11B8">
        <w:t>:</w:t>
      </w:r>
    </w:p>
    <w:p w14:paraId="38134471" w14:textId="15A0187D" w:rsidR="00EA3B8F" w:rsidRPr="0039278A" w:rsidRDefault="00EA3B8F" w:rsidP="000C3D39">
      <w:pPr>
        <w:spacing w:line="276" w:lineRule="auto"/>
        <w:rPr>
          <w:rFonts w:cstheme="minorHAnsi"/>
          <w:sz w:val="16"/>
          <w:szCs w:val="16"/>
        </w:rPr>
      </w:pPr>
      <w:r w:rsidRPr="0039278A">
        <w:rPr>
          <w:rFonts w:cstheme="minorHAnsi"/>
          <w:sz w:val="16"/>
          <w:szCs w:val="16"/>
        </w:rPr>
        <w:t>Välj det eller de alternativ som är aktuella för er bevakning. Tänk på att intresset kan variera vid olika tider på dygnet och inom olika delar av det bevakade området. Det går också bra att göra bedömningen i fritext.</w:t>
      </w:r>
    </w:p>
    <w:p w14:paraId="6E1E49AB" w14:textId="21185097" w:rsidR="009E6736" w:rsidRPr="00CD033D" w:rsidRDefault="009E6736" w:rsidP="000C3D39">
      <w:pPr>
        <w:spacing w:after="120" w:line="276" w:lineRule="auto"/>
        <w:rPr>
          <w:rFonts w:cstheme="minorHAnsi"/>
          <w:sz w:val="16"/>
          <w:szCs w:val="16"/>
        </w:rPr>
      </w:pPr>
      <w:r w:rsidRPr="00CD033D">
        <w:rPr>
          <w:rFonts w:cstheme="minorHAnsi"/>
          <w:sz w:val="16"/>
          <w:szCs w:val="16"/>
        </w:rPr>
        <w:t xml:space="preserve">Lätt </w:t>
      </w:r>
      <w:sdt>
        <w:sdtPr>
          <w:rPr>
            <w:rFonts w:cstheme="minorHAnsi"/>
            <w:sz w:val="16"/>
            <w:szCs w:val="16"/>
          </w:rPr>
          <w:id w:val="955604235"/>
          <w14:checkbox>
            <w14:checked w14:val="0"/>
            <w14:checkedState w14:val="2612" w14:font="MS Gothic"/>
            <w14:uncheckedState w14:val="2610" w14:font="MS Gothic"/>
          </w14:checkbox>
        </w:sdtPr>
        <w:sdtEndPr/>
        <w:sdtContent>
          <w:r w:rsidRPr="00CD033D">
            <w:rPr>
              <w:rFonts w:ascii="Segoe UI Symbol" w:eastAsia="MS Gothic" w:hAnsi="Segoe UI Symbol" w:cs="Segoe UI Symbol"/>
              <w:sz w:val="16"/>
              <w:szCs w:val="16"/>
            </w:rPr>
            <w:t>☐</w:t>
          </w:r>
        </w:sdtContent>
      </w:sdt>
      <w:r w:rsidRPr="00CD033D">
        <w:rPr>
          <w:rFonts w:cstheme="minorHAnsi"/>
          <w:sz w:val="16"/>
          <w:szCs w:val="16"/>
        </w:rPr>
        <w:t xml:space="preserve"> </w:t>
      </w:r>
      <w:r w:rsidR="00FC721D" w:rsidRPr="00CD033D">
        <w:rPr>
          <w:rFonts w:cstheme="minorHAnsi"/>
          <w:sz w:val="16"/>
          <w:szCs w:val="16"/>
        </w:rPr>
        <w:t xml:space="preserve">på </w:t>
      </w:r>
      <w:r w:rsidR="00C91898">
        <w:rPr>
          <w:rFonts w:cstheme="minorHAnsi"/>
          <w:sz w:val="16"/>
          <w:szCs w:val="16"/>
        </w:rPr>
        <w:t>[</w:t>
      </w:r>
      <w:r w:rsidR="00FC721D" w:rsidRPr="00CD033D">
        <w:rPr>
          <w:rFonts w:cstheme="minorHAnsi"/>
          <w:sz w:val="16"/>
          <w:szCs w:val="16"/>
        </w:rPr>
        <w:t>ANGE PLATS</w:t>
      </w:r>
      <w:r w:rsidR="00C91898">
        <w:rPr>
          <w:rFonts w:cstheme="minorHAnsi"/>
          <w:sz w:val="16"/>
          <w:szCs w:val="16"/>
        </w:rPr>
        <w:t>]</w:t>
      </w:r>
      <w:r w:rsidR="00FC721D" w:rsidRPr="00CD033D">
        <w:rPr>
          <w:rFonts w:cstheme="minorHAnsi"/>
          <w:sz w:val="16"/>
          <w:szCs w:val="16"/>
        </w:rPr>
        <w:t xml:space="preserve"> mellan klockan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r w:rsidR="00FC721D" w:rsidRPr="00CD033D">
        <w:rPr>
          <w:rFonts w:cstheme="minorHAnsi"/>
          <w:sz w:val="16"/>
          <w:szCs w:val="16"/>
        </w:rPr>
        <w:t xml:space="preserve"> och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p>
    <w:p w14:paraId="7BC19C01" w14:textId="7B73A717" w:rsidR="009E6736" w:rsidRPr="00CD033D" w:rsidRDefault="009E6736" w:rsidP="000C3D39">
      <w:pPr>
        <w:spacing w:after="120" w:line="276" w:lineRule="auto"/>
        <w:rPr>
          <w:rFonts w:cstheme="minorHAnsi"/>
          <w:sz w:val="16"/>
          <w:szCs w:val="16"/>
        </w:rPr>
      </w:pPr>
      <w:r w:rsidRPr="00CD033D">
        <w:rPr>
          <w:rFonts w:cstheme="minorHAnsi"/>
          <w:sz w:val="16"/>
          <w:szCs w:val="16"/>
        </w:rPr>
        <w:t xml:space="preserve">Relativt tungt </w:t>
      </w:r>
      <w:sdt>
        <w:sdtPr>
          <w:rPr>
            <w:rFonts w:cstheme="minorHAnsi"/>
            <w:sz w:val="16"/>
            <w:szCs w:val="16"/>
          </w:rPr>
          <w:id w:val="1875344083"/>
          <w14:checkbox>
            <w14:checked w14:val="0"/>
            <w14:checkedState w14:val="2612" w14:font="MS Gothic"/>
            <w14:uncheckedState w14:val="2610" w14:font="MS Gothic"/>
          </w14:checkbox>
        </w:sdtPr>
        <w:sdtEndPr/>
        <w:sdtContent>
          <w:r w:rsidRPr="00CD033D">
            <w:rPr>
              <w:rFonts w:ascii="Segoe UI Symbol" w:eastAsia="MS Gothic" w:hAnsi="Segoe UI Symbol" w:cs="Segoe UI Symbol"/>
              <w:sz w:val="16"/>
              <w:szCs w:val="16"/>
            </w:rPr>
            <w:t>☐</w:t>
          </w:r>
        </w:sdtContent>
      </w:sdt>
      <w:r w:rsidR="00FC721D" w:rsidRPr="00CD033D">
        <w:rPr>
          <w:rFonts w:cstheme="minorHAnsi"/>
          <w:sz w:val="16"/>
          <w:szCs w:val="16"/>
        </w:rPr>
        <w:t xml:space="preserve"> på </w:t>
      </w:r>
      <w:r w:rsidR="00C91898">
        <w:rPr>
          <w:rFonts w:cstheme="minorHAnsi"/>
          <w:sz w:val="16"/>
          <w:szCs w:val="16"/>
        </w:rPr>
        <w:t>[</w:t>
      </w:r>
      <w:r w:rsidR="00FC721D" w:rsidRPr="00CD033D">
        <w:rPr>
          <w:rFonts w:cstheme="minorHAnsi"/>
          <w:sz w:val="16"/>
          <w:szCs w:val="16"/>
        </w:rPr>
        <w:t>ANGE PLATS</w:t>
      </w:r>
      <w:r w:rsidR="00C91898">
        <w:rPr>
          <w:rFonts w:cstheme="minorHAnsi"/>
          <w:sz w:val="16"/>
          <w:szCs w:val="16"/>
        </w:rPr>
        <w:t>]</w:t>
      </w:r>
      <w:r w:rsidR="00FC721D" w:rsidRPr="00CD033D">
        <w:rPr>
          <w:rFonts w:cstheme="minorHAnsi"/>
          <w:sz w:val="16"/>
          <w:szCs w:val="16"/>
        </w:rPr>
        <w:t xml:space="preserve"> mellan klockan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r w:rsidR="00FC721D" w:rsidRPr="00CD033D">
        <w:rPr>
          <w:rFonts w:cstheme="minorHAnsi"/>
          <w:sz w:val="16"/>
          <w:szCs w:val="16"/>
        </w:rPr>
        <w:t xml:space="preserve"> och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p>
    <w:p w14:paraId="4D8AC3CE" w14:textId="00453928" w:rsidR="009E6736" w:rsidRDefault="009E6736" w:rsidP="000C3D39">
      <w:pPr>
        <w:spacing w:after="120" w:line="276" w:lineRule="auto"/>
        <w:rPr>
          <w:rFonts w:cstheme="minorHAnsi"/>
          <w:sz w:val="16"/>
          <w:szCs w:val="16"/>
        </w:rPr>
      </w:pPr>
      <w:r w:rsidRPr="00CD033D">
        <w:rPr>
          <w:rFonts w:cstheme="minorHAnsi"/>
          <w:sz w:val="16"/>
          <w:szCs w:val="16"/>
        </w:rPr>
        <w:t xml:space="preserve">Tungt </w:t>
      </w:r>
      <w:sdt>
        <w:sdtPr>
          <w:rPr>
            <w:rFonts w:cstheme="minorHAnsi"/>
            <w:sz w:val="16"/>
            <w:szCs w:val="16"/>
          </w:rPr>
          <w:id w:val="1539475164"/>
          <w14:checkbox>
            <w14:checked w14:val="0"/>
            <w14:checkedState w14:val="2612" w14:font="MS Gothic"/>
            <w14:uncheckedState w14:val="2610" w14:font="MS Gothic"/>
          </w14:checkbox>
        </w:sdtPr>
        <w:sdtEndPr/>
        <w:sdtContent>
          <w:r w:rsidRPr="00CD033D">
            <w:rPr>
              <w:rFonts w:ascii="Segoe UI Symbol" w:eastAsia="MS Gothic" w:hAnsi="Segoe UI Symbol" w:cs="Segoe UI Symbol"/>
              <w:sz w:val="16"/>
              <w:szCs w:val="16"/>
            </w:rPr>
            <w:t>☐</w:t>
          </w:r>
        </w:sdtContent>
      </w:sdt>
      <w:r w:rsidR="00FC721D" w:rsidRPr="00CD033D">
        <w:rPr>
          <w:rFonts w:cstheme="minorHAnsi"/>
          <w:sz w:val="16"/>
          <w:szCs w:val="16"/>
        </w:rPr>
        <w:t xml:space="preserve"> på </w:t>
      </w:r>
      <w:r w:rsidR="00C91898">
        <w:rPr>
          <w:rFonts w:cstheme="minorHAnsi"/>
          <w:sz w:val="16"/>
          <w:szCs w:val="16"/>
        </w:rPr>
        <w:t>[</w:t>
      </w:r>
      <w:r w:rsidR="00FC721D" w:rsidRPr="00CD033D">
        <w:rPr>
          <w:rFonts w:cstheme="minorHAnsi"/>
          <w:sz w:val="16"/>
          <w:szCs w:val="16"/>
        </w:rPr>
        <w:t>ANGE PLATS</w:t>
      </w:r>
      <w:r w:rsidR="00C91898">
        <w:rPr>
          <w:rFonts w:cstheme="minorHAnsi"/>
          <w:sz w:val="16"/>
          <w:szCs w:val="16"/>
        </w:rPr>
        <w:t>]</w:t>
      </w:r>
      <w:r w:rsidR="00FC721D" w:rsidRPr="00CD033D">
        <w:rPr>
          <w:rFonts w:cstheme="minorHAnsi"/>
          <w:sz w:val="16"/>
          <w:szCs w:val="16"/>
        </w:rPr>
        <w:t xml:space="preserve"> mellan klockan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r w:rsidR="00FC721D" w:rsidRPr="00CD033D">
        <w:rPr>
          <w:rFonts w:cstheme="minorHAnsi"/>
          <w:sz w:val="16"/>
          <w:szCs w:val="16"/>
        </w:rPr>
        <w:t xml:space="preserve"> och </w:t>
      </w:r>
      <w:r w:rsidR="00C91898">
        <w:rPr>
          <w:rFonts w:cstheme="minorHAnsi"/>
          <w:sz w:val="16"/>
          <w:szCs w:val="16"/>
        </w:rPr>
        <w:t>[</w:t>
      </w:r>
      <w:r w:rsidR="00FC721D" w:rsidRPr="00CD033D">
        <w:rPr>
          <w:rFonts w:cstheme="minorHAnsi"/>
          <w:sz w:val="16"/>
          <w:szCs w:val="16"/>
        </w:rPr>
        <w:t>ANGE KLOCKSLAG</w:t>
      </w:r>
      <w:r w:rsidR="00C91898">
        <w:rPr>
          <w:rFonts w:cstheme="minorHAnsi"/>
          <w:sz w:val="16"/>
          <w:szCs w:val="16"/>
        </w:rPr>
        <w:t>]</w:t>
      </w:r>
    </w:p>
    <w:p w14:paraId="2B8735B1" w14:textId="77777777" w:rsidR="00A662B1" w:rsidRPr="00CD033D" w:rsidRDefault="00A662B1" w:rsidP="000C3D39">
      <w:pPr>
        <w:spacing w:after="120" w:line="276" w:lineRule="auto"/>
        <w:rPr>
          <w:rFonts w:cstheme="minorHAnsi"/>
          <w:sz w:val="16"/>
          <w:szCs w:val="16"/>
        </w:rPr>
      </w:pPr>
    </w:p>
    <w:p w14:paraId="584A7375" w14:textId="69B50731" w:rsidR="00DC600B" w:rsidRPr="00CD033D" w:rsidRDefault="00DC600B" w:rsidP="000C3D39">
      <w:pPr>
        <w:spacing w:line="276" w:lineRule="auto"/>
        <w:rPr>
          <w:rFonts w:cstheme="minorHAnsi"/>
          <w:sz w:val="16"/>
          <w:szCs w:val="16"/>
        </w:rPr>
      </w:pPr>
      <w:bookmarkStart w:id="7" w:name="_Hlk188359571"/>
      <w:r w:rsidRPr="00BB3DEA">
        <w:rPr>
          <w:i/>
        </w:rPr>
        <w:t>[Skriv här]</w:t>
      </w:r>
    </w:p>
    <w:bookmarkEnd w:id="7"/>
    <w:p w14:paraId="484E3101" w14:textId="77777777" w:rsidR="009E6736" w:rsidRPr="00CD033D" w:rsidRDefault="009E6736" w:rsidP="000C3D39">
      <w:pPr>
        <w:pStyle w:val="Rubrik2"/>
        <w:spacing w:line="276" w:lineRule="auto"/>
        <w:rPr>
          <w:rFonts w:cstheme="minorHAnsi"/>
        </w:rPr>
      </w:pPr>
      <w:r w:rsidRPr="00CD033D">
        <w:rPr>
          <w:rFonts w:cstheme="minorHAnsi"/>
        </w:rPr>
        <w:t xml:space="preserve">Sammanvägd bedömning </w:t>
      </w:r>
    </w:p>
    <w:p w14:paraId="0480970F" w14:textId="5CB68240" w:rsidR="00EA3B8F" w:rsidRDefault="009E6736" w:rsidP="000C3D39">
      <w:pPr>
        <w:pStyle w:val="Rubrik3"/>
        <w:spacing w:line="276" w:lineRule="auto"/>
      </w:pPr>
      <w:r w:rsidRPr="00CD033D">
        <w:t xml:space="preserve">Gör en bedömning av om bevakningsintresset väger tyngre än integritetsintresset </w:t>
      </w:r>
    </w:p>
    <w:p w14:paraId="0833A042" w14:textId="7405FBC7" w:rsidR="00EA3B8F" w:rsidRPr="00CD033D" w:rsidRDefault="00EA3B8F" w:rsidP="000C3D39">
      <w:pPr>
        <w:spacing w:line="276" w:lineRule="auto"/>
        <w:rPr>
          <w:sz w:val="16"/>
          <w:szCs w:val="16"/>
        </w:rPr>
      </w:pPr>
      <w:r w:rsidRPr="00CD033D">
        <w:rPr>
          <w:sz w:val="16"/>
          <w:szCs w:val="16"/>
        </w:rPr>
        <w:t>Kom ihåg att ni kan behöva göra olika bedömningar för olika platser och tider på dygnet.</w:t>
      </w:r>
    </w:p>
    <w:p w14:paraId="2635FC72" w14:textId="0022672D" w:rsidR="00FD11B8" w:rsidRDefault="00FD11B8" w:rsidP="000C3D39">
      <w:pPr>
        <w:spacing w:line="276" w:lineRule="auto"/>
        <w:rPr>
          <w:rFonts w:cstheme="minorHAnsi"/>
          <w:b/>
          <w:noProof/>
          <w:sz w:val="18"/>
          <w:szCs w:val="18"/>
        </w:rPr>
      </w:pPr>
      <w:r w:rsidRPr="00BB3DEA">
        <w:rPr>
          <w:i/>
        </w:rPr>
        <w:t xml:space="preserve"> </w:t>
      </w:r>
      <w:r w:rsidR="00DC600B" w:rsidRPr="00BB3DEA">
        <w:rPr>
          <w:i/>
        </w:rPr>
        <w:t>[Skriv här]</w:t>
      </w:r>
      <w:r w:rsidRPr="00FD11B8">
        <w:rPr>
          <w:rFonts w:cstheme="minorHAnsi"/>
          <w:b/>
          <w:noProof/>
          <w:sz w:val="18"/>
          <w:szCs w:val="18"/>
        </w:rPr>
        <w:t xml:space="preserve"> </w:t>
      </w:r>
    </w:p>
    <w:p w14:paraId="42DCE0F2" w14:textId="77777777" w:rsidR="00FD11B8" w:rsidRDefault="00FD11B8" w:rsidP="000C3D39">
      <w:pPr>
        <w:spacing w:line="276" w:lineRule="auto"/>
        <w:rPr>
          <w:rFonts w:cstheme="minorHAnsi"/>
          <w:b/>
          <w:noProof/>
          <w:sz w:val="18"/>
          <w:szCs w:val="18"/>
        </w:rPr>
      </w:pPr>
    </w:p>
    <w:p w14:paraId="6E0F0D4A" w14:textId="056C48EA" w:rsidR="00FF2126" w:rsidRPr="00A92532" w:rsidRDefault="00FD11B8" w:rsidP="000C3D39">
      <w:pPr>
        <w:spacing w:line="276" w:lineRule="auto"/>
        <w:rPr>
          <w:rFonts w:cstheme="minorHAnsi"/>
        </w:rPr>
      </w:pPr>
      <w:r w:rsidRPr="00CD033D">
        <w:rPr>
          <w:rFonts w:cstheme="minorHAnsi"/>
          <w:b/>
          <w:noProof/>
          <w:sz w:val="18"/>
          <w:szCs w:val="18"/>
        </w:rPr>
        <mc:AlternateContent>
          <mc:Choice Requires="wps">
            <w:drawing>
              <wp:inline distT="0" distB="0" distL="0" distR="0" wp14:anchorId="22BEA6E6" wp14:editId="07158639">
                <wp:extent cx="4636770" cy="1404620"/>
                <wp:effectExtent l="0" t="0" r="0" b="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314" cy="1404620"/>
                        </a:xfrm>
                        <a:prstGeom prst="rect">
                          <a:avLst/>
                        </a:prstGeom>
                        <a:solidFill>
                          <a:schemeClr val="accent5"/>
                        </a:solidFill>
                        <a:ln w="9525">
                          <a:noFill/>
                          <a:miter lim="800000"/>
                          <a:headEnd/>
                          <a:tailEnd/>
                        </a:ln>
                      </wps:spPr>
                      <wps:txbx>
                        <w:txbxContent>
                          <w:p w14:paraId="4E3EBE18" w14:textId="77777777" w:rsidR="00FD11B8" w:rsidRDefault="00FD11B8" w:rsidP="00FD11B8">
                            <w:pPr>
                              <w:pStyle w:val="Rubrik2"/>
                              <w:spacing w:line="276" w:lineRule="auto"/>
                            </w:pPr>
                            <w:r>
                              <w:t>Information om förnyad intresseavvägning</w:t>
                            </w:r>
                          </w:p>
                          <w:p w14:paraId="580F8A51" w14:textId="77777777" w:rsidR="00FD11B8" w:rsidRPr="00415782" w:rsidRDefault="00FD11B8" w:rsidP="00FD11B8">
                            <w:pPr>
                              <w:spacing w:line="276" w:lineRule="auto"/>
                              <w:rPr>
                                <w:sz w:val="16"/>
                                <w:szCs w:val="16"/>
                              </w:rPr>
                            </w:pPr>
                            <w:r w:rsidRPr="00415782">
                              <w:rPr>
                                <w:sz w:val="16"/>
                                <w:szCs w:val="16"/>
                              </w:rPr>
                              <w:t xml:space="preserve">Det kan bli aktuellt för er att göra en ny intresseavvägning vid följande förändringar: </w:t>
                            </w:r>
                          </w:p>
                          <w:p w14:paraId="673A18F8" w14:textId="77777777" w:rsidR="00FD11B8" w:rsidRPr="00415782" w:rsidRDefault="00FD11B8" w:rsidP="00FD11B8">
                            <w:pPr>
                              <w:pStyle w:val="Liststycke"/>
                              <w:numPr>
                                <w:ilvl w:val="0"/>
                                <w:numId w:val="7"/>
                              </w:numPr>
                              <w:spacing w:line="276" w:lineRule="auto"/>
                              <w:rPr>
                                <w:sz w:val="16"/>
                                <w:szCs w:val="16"/>
                              </w:rPr>
                            </w:pPr>
                            <w:r w:rsidRPr="00415782">
                              <w:rPr>
                                <w:sz w:val="16"/>
                                <w:szCs w:val="16"/>
                              </w:rPr>
                              <w:t xml:space="preserve">Bevakningen ändras på ett betydande sätt som ökar risken för intrång i den enskildes personliga integritet. </w:t>
                            </w:r>
                          </w:p>
                          <w:p w14:paraId="3ADCD03D" w14:textId="77777777" w:rsidR="00FD11B8" w:rsidRPr="00CD033D" w:rsidRDefault="00FD11B8" w:rsidP="00FD11B8">
                            <w:pPr>
                              <w:pStyle w:val="Liststycke"/>
                              <w:numPr>
                                <w:ilvl w:val="0"/>
                                <w:numId w:val="7"/>
                              </w:numPr>
                              <w:spacing w:line="276" w:lineRule="auto"/>
                              <w:rPr>
                                <w:sz w:val="16"/>
                                <w:szCs w:val="16"/>
                              </w:rPr>
                            </w:pPr>
                            <w:r w:rsidRPr="00415782">
                              <w:rPr>
                                <w:sz w:val="16"/>
                                <w:szCs w:val="16"/>
                              </w:rPr>
                              <w:t>Förhållandena på bevakningsplatsen ändras på ett betydande sätt som minskar bevakningsintresset eller ökar risken för intrång i den enskildes personliga integritet.</w:t>
                            </w:r>
                          </w:p>
                        </w:txbxContent>
                      </wps:txbx>
                      <wps:bodyPr rot="0" vert="horz" wrap="square" lIns="91440" tIns="45720" rIns="91440" bIns="45720" anchor="t" anchorCtr="0">
                        <a:spAutoFit/>
                      </wps:bodyPr>
                    </wps:wsp>
                  </a:graphicData>
                </a:graphic>
              </wp:inline>
            </w:drawing>
          </mc:Choice>
          <mc:Fallback>
            <w:pict>
              <v:shape w14:anchorId="22BEA6E6" id="Textruta 3" o:spid="_x0000_s1027" type="#_x0000_t202" style="width:365.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" fillcolor="#d7d2cb [3208]" stroked="f">
                <v:textbox style="mso-fit-shape-to-text:t">
                  <w:txbxContent>
                    <w:p w14:paraId="4E3EBE18" w14:textId="77777777" w:rsidR="00FD11B8" w:rsidRDefault="00FD11B8" w:rsidP="00FD11B8">
                      <w:pPr>
                        <w:pStyle w:val="Rubrik2"/>
                        <w:spacing w:line="276" w:lineRule="auto"/>
                      </w:pPr>
                      <w:r>
                        <w:t>Information om förnyad intresseavvägning</w:t>
                      </w:r>
                    </w:p>
                    <w:p w14:paraId="580F8A51" w14:textId="77777777" w:rsidR="00FD11B8" w:rsidRPr="00415782" w:rsidRDefault="00FD11B8" w:rsidP="00FD11B8">
                      <w:pPr>
                        <w:spacing w:line="276" w:lineRule="auto"/>
                        <w:rPr>
                          <w:sz w:val="16"/>
                          <w:szCs w:val="16"/>
                        </w:rPr>
                      </w:pPr>
                      <w:r w:rsidRPr="00415782">
                        <w:rPr>
                          <w:sz w:val="16"/>
                          <w:szCs w:val="16"/>
                        </w:rPr>
                        <w:t xml:space="preserve">Det kan bli aktuellt för er att göra en ny intresseavvägning vid följande förändringar: </w:t>
                      </w:r>
                    </w:p>
                    <w:p w14:paraId="673A18F8" w14:textId="77777777" w:rsidR="00FD11B8" w:rsidRPr="00415782" w:rsidRDefault="00FD11B8" w:rsidP="00FD11B8">
                      <w:pPr>
                        <w:pStyle w:val="Liststycke"/>
                        <w:numPr>
                          <w:ilvl w:val="0"/>
                          <w:numId w:val="7"/>
                        </w:numPr>
                        <w:spacing w:line="276" w:lineRule="auto"/>
                        <w:rPr>
                          <w:sz w:val="16"/>
                          <w:szCs w:val="16"/>
                        </w:rPr>
                      </w:pPr>
                      <w:r w:rsidRPr="00415782">
                        <w:rPr>
                          <w:sz w:val="16"/>
                          <w:szCs w:val="16"/>
                        </w:rPr>
                        <w:t xml:space="preserve">Bevakningen ändras på ett betydande sätt som ökar risken för intrång i den enskildes personliga integritet. </w:t>
                      </w:r>
                    </w:p>
                    <w:p w14:paraId="3ADCD03D" w14:textId="77777777" w:rsidR="00FD11B8" w:rsidRPr="00CD033D" w:rsidRDefault="00FD11B8" w:rsidP="00FD11B8">
                      <w:pPr>
                        <w:pStyle w:val="Liststycke"/>
                        <w:numPr>
                          <w:ilvl w:val="0"/>
                          <w:numId w:val="7"/>
                        </w:numPr>
                        <w:spacing w:line="276" w:lineRule="auto"/>
                        <w:rPr>
                          <w:sz w:val="16"/>
                          <w:szCs w:val="16"/>
                        </w:rPr>
                      </w:pPr>
                      <w:r w:rsidRPr="00415782">
                        <w:rPr>
                          <w:sz w:val="16"/>
                          <w:szCs w:val="16"/>
                        </w:rPr>
                        <w:t>Förhållandena på bevakningsplatsen ändras på ett betydande sätt som minskar bevakningsintresset eller ökar risken för intrång i den enskildes personliga integritet.</w:t>
                      </w:r>
                    </w:p>
                  </w:txbxContent>
                </v:textbox>
                <w10:anchorlock/>
              </v:shape>
            </w:pict>
          </mc:Fallback>
        </mc:AlternateContent>
      </w:r>
    </w:p>
    <w:sectPr w:rsidR="00FF2126" w:rsidRPr="00A92532" w:rsidSect="00CD033D">
      <w:footerReference w:type="default" r:id="rId11"/>
      <w:footerReference w:type="first" r:id="rId12"/>
      <w:pgSz w:w="11906" w:h="16838" w:code="9"/>
      <w:pgMar w:top="2404" w:right="1029" w:bottom="1021" w:left="3570" w:header="96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059C8" w14:textId="77777777" w:rsidR="009E6736" w:rsidRDefault="009E6736" w:rsidP="00364B75">
      <w:pPr>
        <w:spacing w:after="0" w:line="240" w:lineRule="auto"/>
      </w:pPr>
      <w:r>
        <w:separator/>
      </w:r>
    </w:p>
  </w:endnote>
  <w:endnote w:type="continuationSeparator" w:id="0">
    <w:p w14:paraId="1EE61CC7" w14:textId="77777777" w:rsidR="009E6736" w:rsidRDefault="009E6736" w:rsidP="0036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F827" w14:textId="2F8C0DE2" w:rsidR="000C3D39" w:rsidRDefault="000C3D39">
    <w:pPr>
      <w:pStyle w:val="Sidfot"/>
    </w:pPr>
  </w:p>
  <w:p w14:paraId="7D758532" w14:textId="1649E669" w:rsidR="00072651" w:rsidRDefault="00DC600B">
    <w:pPr>
      <w:pStyle w:val="Sidfot"/>
    </w:pPr>
    <w:r>
      <w:t>Mall för intresseavvägning för kamerabevakning med stöd av artikel 6.1 f i GDPR</w:t>
    </w:r>
  </w:p>
  <w:p w14:paraId="669C52ED" w14:textId="1626386C" w:rsidR="00072651" w:rsidRDefault="00072651">
    <w:pPr>
      <w:pStyle w:val="Sidfot"/>
    </w:pPr>
  </w:p>
  <w:p w14:paraId="1A33ADF4" w14:textId="74AD2192" w:rsidR="00072651" w:rsidRDefault="00072651">
    <w:pPr>
      <w:pStyle w:val="Sidfot"/>
    </w:pPr>
    <w:r>
      <w:t xml:space="preserve">Version 1.0 </w:t>
    </w:r>
    <w:r>
      <w:tab/>
    </w:r>
    <w:r>
      <w:tab/>
      <w:t>2025-02-2</w:t>
    </w:r>
    <w:r w:rsidR="004B741E">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D4EA" w14:textId="45D6E60E" w:rsidR="00AE3395" w:rsidRDefault="00AE3395">
    <w:pPr>
      <w:pStyle w:val="Sidfot"/>
    </w:pPr>
  </w:p>
  <w:p w14:paraId="59108C04" w14:textId="57DA3420" w:rsidR="00AE3395" w:rsidRDefault="00AE3395">
    <w:pPr>
      <w:pStyle w:val="Sidfot"/>
    </w:pPr>
    <w:r>
      <w:t>Mall för intresseavvägning för kamerabevakning med stöd av artikel 6.1 f i GDPR</w:t>
    </w:r>
  </w:p>
  <w:p w14:paraId="365EE059" w14:textId="747C2125" w:rsidR="00C10092" w:rsidRDefault="00C100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92AE" w14:textId="77777777" w:rsidR="009E6736" w:rsidRPr="00E50C10" w:rsidRDefault="009E6736" w:rsidP="00E50C10">
      <w:pPr>
        <w:pStyle w:val="Sidfot"/>
        <w:pBdr>
          <w:top w:val="single" w:sz="4" w:space="1" w:color="auto"/>
        </w:pBdr>
      </w:pPr>
    </w:p>
  </w:footnote>
  <w:footnote w:type="continuationSeparator" w:id="0">
    <w:p w14:paraId="3DDB2A80" w14:textId="77777777" w:rsidR="009E6736" w:rsidRDefault="009E6736" w:rsidP="00364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5FECAB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C0630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F6B99"/>
    <w:multiLevelType w:val="multilevel"/>
    <w:tmpl w:val="B2482158"/>
    <w:lvl w:ilvl="0">
      <w:start w:val="1"/>
      <w:numFmt w:val="bullet"/>
      <w:pStyle w:val="Punktlista"/>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3" w15:restartNumberingAfterBreak="0">
    <w:nsid w:val="282133DD"/>
    <w:multiLevelType w:val="multilevel"/>
    <w:tmpl w:val="218EAB30"/>
    <w:lvl w:ilvl="0">
      <w:start w:val="1"/>
      <w:numFmt w:val="decimal"/>
      <w:pStyle w:val="Numreradlista"/>
      <w:lvlText w:val="%1."/>
      <w:lvlJc w:val="left"/>
      <w:pPr>
        <w:ind w:left="284" w:hanging="284"/>
      </w:pPr>
      <w:rPr>
        <w:rFonts w:asciiTheme="majorHAnsi" w:hAnsiTheme="majorHAnsi" w:hint="default"/>
        <w:b w:val="0"/>
        <w:i w:val="0"/>
        <w:color w:val="000000" w:themeColor="text1"/>
        <w:sz w:val="20"/>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4" w15:restartNumberingAfterBreak="0">
    <w:nsid w:val="371D045D"/>
    <w:multiLevelType w:val="multilevel"/>
    <w:tmpl w:val="27961E6A"/>
    <w:lvl w:ilvl="0">
      <w:start w:val="1"/>
      <w:numFmt w:val="decimal"/>
      <w:lvlText w:val="%1."/>
      <w:lvlJc w:val="right"/>
      <w:pPr>
        <w:ind w:left="284" w:hanging="284"/>
      </w:pPr>
      <w:rPr>
        <w:rFont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5" w15:restartNumberingAfterBreak="0">
    <w:nsid w:val="38166B5B"/>
    <w:multiLevelType w:val="hybridMultilevel"/>
    <w:tmpl w:val="A0FA4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1C74AF"/>
    <w:multiLevelType w:val="hybridMultilevel"/>
    <w:tmpl w:val="4CF81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044595"/>
    <w:multiLevelType w:val="multilevel"/>
    <w:tmpl w:val="64769578"/>
    <w:lvl w:ilvl="0">
      <w:start w:val="1"/>
      <w:numFmt w:val="decimal"/>
      <w:lvlText w:val="%1."/>
      <w:lvlJc w:val="left"/>
      <w:pPr>
        <w:ind w:left="284" w:hanging="284"/>
      </w:pPr>
      <w:rPr>
        <w:rFonts w:ascii="Roboto" w:hAnsi="Roboto" w:hint="default"/>
        <w:color w:val="auto"/>
        <w:sz w:val="22"/>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abstractNumId w:val="1"/>
  </w:num>
  <w:num w:numId="2">
    <w:abstractNumId w:val="2"/>
  </w:num>
  <w:num w:numId="3">
    <w:abstractNumId w:val="4"/>
  </w:num>
  <w:num w:numId="4">
    <w:abstractNumId w:val="7"/>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36"/>
    <w:rsid w:val="0000207B"/>
    <w:rsid w:val="00007913"/>
    <w:rsid w:val="000155F2"/>
    <w:rsid w:val="00041093"/>
    <w:rsid w:val="00042091"/>
    <w:rsid w:val="00070F7A"/>
    <w:rsid w:val="000717FC"/>
    <w:rsid w:val="00072651"/>
    <w:rsid w:val="000913F7"/>
    <w:rsid w:val="00095A18"/>
    <w:rsid w:val="000B5819"/>
    <w:rsid w:val="000B5983"/>
    <w:rsid w:val="000B717E"/>
    <w:rsid w:val="000C3D39"/>
    <w:rsid w:val="000D50D7"/>
    <w:rsid w:val="00102602"/>
    <w:rsid w:val="0010329B"/>
    <w:rsid w:val="00106CCE"/>
    <w:rsid w:val="00127C2D"/>
    <w:rsid w:val="00137091"/>
    <w:rsid w:val="0014742D"/>
    <w:rsid w:val="00154443"/>
    <w:rsid w:val="00160628"/>
    <w:rsid w:val="001705B5"/>
    <w:rsid w:val="001823C4"/>
    <w:rsid w:val="001823D7"/>
    <w:rsid w:val="00183EED"/>
    <w:rsid w:val="0019123C"/>
    <w:rsid w:val="001C7E87"/>
    <w:rsid w:val="001D237C"/>
    <w:rsid w:val="001D7548"/>
    <w:rsid w:val="0020037B"/>
    <w:rsid w:val="00224791"/>
    <w:rsid w:val="00244359"/>
    <w:rsid w:val="0024574F"/>
    <w:rsid w:val="00246A8C"/>
    <w:rsid w:val="00261CD7"/>
    <w:rsid w:val="002B66E9"/>
    <w:rsid w:val="002C2F8A"/>
    <w:rsid w:val="002D477D"/>
    <w:rsid w:val="002F53FA"/>
    <w:rsid w:val="00303064"/>
    <w:rsid w:val="00346608"/>
    <w:rsid w:val="00346CDF"/>
    <w:rsid w:val="00352679"/>
    <w:rsid w:val="00362C0D"/>
    <w:rsid w:val="00364B75"/>
    <w:rsid w:val="00381349"/>
    <w:rsid w:val="003A487B"/>
    <w:rsid w:val="003B06B5"/>
    <w:rsid w:val="003B26A5"/>
    <w:rsid w:val="003B729A"/>
    <w:rsid w:val="003D01C5"/>
    <w:rsid w:val="003D196B"/>
    <w:rsid w:val="00436CB8"/>
    <w:rsid w:val="0044271A"/>
    <w:rsid w:val="00444894"/>
    <w:rsid w:val="0044576F"/>
    <w:rsid w:val="00454187"/>
    <w:rsid w:val="004B741E"/>
    <w:rsid w:val="004E4DA2"/>
    <w:rsid w:val="00502DFA"/>
    <w:rsid w:val="00505E26"/>
    <w:rsid w:val="00545626"/>
    <w:rsid w:val="00550D20"/>
    <w:rsid w:val="00567C5C"/>
    <w:rsid w:val="005705E3"/>
    <w:rsid w:val="005806C9"/>
    <w:rsid w:val="00586100"/>
    <w:rsid w:val="005B5995"/>
    <w:rsid w:val="005B7B0E"/>
    <w:rsid w:val="005C3A75"/>
    <w:rsid w:val="005D3992"/>
    <w:rsid w:val="005F32BA"/>
    <w:rsid w:val="00605570"/>
    <w:rsid w:val="00613A62"/>
    <w:rsid w:val="00624B95"/>
    <w:rsid w:val="00641BFC"/>
    <w:rsid w:val="00651DD9"/>
    <w:rsid w:val="00654AC8"/>
    <w:rsid w:val="00656548"/>
    <w:rsid w:val="00675C5E"/>
    <w:rsid w:val="00683A6E"/>
    <w:rsid w:val="00684454"/>
    <w:rsid w:val="0069239E"/>
    <w:rsid w:val="006931FF"/>
    <w:rsid w:val="00693DA1"/>
    <w:rsid w:val="006A1611"/>
    <w:rsid w:val="006C5D1D"/>
    <w:rsid w:val="006C7205"/>
    <w:rsid w:val="006D25AE"/>
    <w:rsid w:val="006D56F5"/>
    <w:rsid w:val="006E0AC7"/>
    <w:rsid w:val="0070255A"/>
    <w:rsid w:val="00713C25"/>
    <w:rsid w:val="007357BD"/>
    <w:rsid w:val="007434D0"/>
    <w:rsid w:val="00767910"/>
    <w:rsid w:val="00786E91"/>
    <w:rsid w:val="007A1789"/>
    <w:rsid w:val="007A577E"/>
    <w:rsid w:val="007C052E"/>
    <w:rsid w:val="007C2009"/>
    <w:rsid w:val="007C51F2"/>
    <w:rsid w:val="00820CBF"/>
    <w:rsid w:val="008248F6"/>
    <w:rsid w:val="0082631D"/>
    <w:rsid w:val="00853CE6"/>
    <w:rsid w:val="00856C48"/>
    <w:rsid w:val="008B0CF3"/>
    <w:rsid w:val="008C2645"/>
    <w:rsid w:val="008D3959"/>
    <w:rsid w:val="008E6470"/>
    <w:rsid w:val="008F4524"/>
    <w:rsid w:val="00912F48"/>
    <w:rsid w:val="00943E8A"/>
    <w:rsid w:val="00967D61"/>
    <w:rsid w:val="009878BE"/>
    <w:rsid w:val="009A1846"/>
    <w:rsid w:val="009D7F4E"/>
    <w:rsid w:val="009E5D42"/>
    <w:rsid w:val="009E6736"/>
    <w:rsid w:val="009E7667"/>
    <w:rsid w:val="00A23002"/>
    <w:rsid w:val="00A25E35"/>
    <w:rsid w:val="00A260C7"/>
    <w:rsid w:val="00A41B87"/>
    <w:rsid w:val="00A502CB"/>
    <w:rsid w:val="00A511C0"/>
    <w:rsid w:val="00A53013"/>
    <w:rsid w:val="00A60BE1"/>
    <w:rsid w:val="00A662B1"/>
    <w:rsid w:val="00A71675"/>
    <w:rsid w:val="00A7392D"/>
    <w:rsid w:val="00A84021"/>
    <w:rsid w:val="00A92532"/>
    <w:rsid w:val="00A9497C"/>
    <w:rsid w:val="00AA0E05"/>
    <w:rsid w:val="00AA31BF"/>
    <w:rsid w:val="00AC17C7"/>
    <w:rsid w:val="00AC1BBC"/>
    <w:rsid w:val="00AC4405"/>
    <w:rsid w:val="00AD38E5"/>
    <w:rsid w:val="00AE3395"/>
    <w:rsid w:val="00AF5609"/>
    <w:rsid w:val="00B06FF3"/>
    <w:rsid w:val="00B306A3"/>
    <w:rsid w:val="00B32106"/>
    <w:rsid w:val="00B35C5F"/>
    <w:rsid w:val="00B41645"/>
    <w:rsid w:val="00B53BF0"/>
    <w:rsid w:val="00B545B3"/>
    <w:rsid w:val="00B67882"/>
    <w:rsid w:val="00B734E9"/>
    <w:rsid w:val="00B7600E"/>
    <w:rsid w:val="00B93B6C"/>
    <w:rsid w:val="00BA7FAE"/>
    <w:rsid w:val="00BC733B"/>
    <w:rsid w:val="00BE553C"/>
    <w:rsid w:val="00C10092"/>
    <w:rsid w:val="00C1096E"/>
    <w:rsid w:val="00C71F72"/>
    <w:rsid w:val="00C72E60"/>
    <w:rsid w:val="00C73F6B"/>
    <w:rsid w:val="00C7690F"/>
    <w:rsid w:val="00C80996"/>
    <w:rsid w:val="00C8149F"/>
    <w:rsid w:val="00C84530"/>
    <w:rsid w:val="00C91898"/>
    <w:rsid w:val="00CA2A5D"/>
    <w:rsid w:val="00CA71F5"/>
    <w:rsid w:val="00CB7CE3"/>
    <w:rsid w:val="00CD02A6"/>
    <w:rsid w:val="00CD033D"/>
    <w:rsid w:val="00CD37F3"/>
    <w:rsid w:val="00D05336"/>
    <w:rsid w:val="00D067D9"/>
    <w:rsid w:val="00D157F1"/>
    <w:rsid w:val="00D32A9E"/>
    <w:rsid w:val="00D35E0F"/>
    <w:rsid w:val="00D4060F"/>
    <w:rsid w:val="00D51CDD"/>
    <w:rsid w:val="00D5744E"/>
    <w:rsid w:val="00D6545E"/>
    <w:rsid w:val="00D74DEF"/>
    <w:rsid w:val="00DA3C1F"/>
    <w:rsid w:val="00DB14D7"/>
    <w:rsid w:val="00DB3518"/>
    <w:rsid w:val="00DC600B"/>
    <w:rsid w:val="00DC71DC"/>
    <w:rsid w:val="00DE11C6"/>
    <w:rsid w:val="00DE647A"/>
    <w:rsid w:val="00DF632F"/>
    <w:rsid w:val="00DF7038"/>
    <w:rsid w:val="00E03F06"/>
    <w:rsid w:val="00E229E5"/>
    <w:rsid w:val="00E35F73"/>
    <w:rsid w:val="00E50C10"/>
    <w:rsid w:val="00E51F88"/>
    <w:rsid w:val="00E820D3"/>
    <w:rsid w:val="00E8548E"/>
    <w:rsid w:val="00E86CE0"/>
    <w:rsid w:val="00EA3B8F"/>
    <w:rsid w:val="00EB312F"/>
    <w:rsid w:val="00EC12B0"/>
    <w:rsid w:val="00EF1449"/>
    <w:rsid w:val="00EF6369"/>
    <w:rsid w:val="00F028E6"/>
    <w:rsid w:val="00F04A87"/>
    <w:rsid w:val="00F12D25"/>
    <w:rsid w:val="00F2030E"/>
    <w:rsid w:val="00F31C3A"/>
    <w:rsid w:val="00F343AF"/>
    <w:rsid w:val="00F37EF3"/>
    <w:rsid w:val="00F429FF"/>
    <w:rsid w:val="00F77ED8"/>
    <w:rsid w:val="00F864CB"/>
    <w:rsid w:val="00F9453F"/>
    <w:rsid w:val="00FB3AE1"/>
    <w:rsid w:val="00FC721D"/>
    <w:rsid w:val="00FD11B8"/>
    <w:rsid w:val="00FE4EC6"/>
    <w:rsid w:val="00FF2126"/>
    <w:rsid w:val="00FF6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1D119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uiPriority="3"/>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05336"/>
    <w:pPr>
      <w:spacing w:after="250" w:line="250" w:lineRule="atLeast"/>
    </w:pPr>
    <w:rPr>
      <w:sz w:val="19"/>
    </w:rPr>
  </w:style>
  <w:style w:type="paragraph" w:styleId="Rubrik1">
    <w:name w:val="heading 1"/>
    <w:basedOn w:val="Normal"/>
    <w:next w:val="Normal"/>
    <w:link w:val="Rubrik1Char"/>
    <w:uiPriority w:val="9"/>
    <w:qFormat/>
    <w:rsid w:val="00436CB8"/>
    <w:pPr>
      <w:keepNext/>
      <w:spacing w:before="250" w:line="240" w:lineRule="auto"/>
      <w:outlineLvl w:val="0"/>
    </w:pPr>
    <w:rPr>
      <w:b/>
      <w:sz w:val="32"/>
    </w:rPr>
  </w:style>
  <w:style w:type="paragraph" w:styleId="Rubrik2">
    <w:name w:val="heading 2"/>
    <w:basedOn w:val="Rubrik1"/>
    <w:next w:val="Normal"/>
    <w:link w:val="Rubrik2Char"/>
    <w:uiPriority w:val="9"/>
    <w:qFormat/>
    <w:rsid w:val="00436CB8"/>
    <w:pPr>
      <w:spacing w:after="227"/>
      <w:outlineLvl w:val="1"/>
    </w:pPr>
    <w:rPr>
      <w:sz w:val="24"/>
    </w:rPr>
  </w:style>
  <w:style w:type="paragraph" w:styleId="Rubrik3">
    <w:name w:val="heading 3"/>
    <w:basedOn w:val="Rubrik2"/>
    <w:next w:val="Normal"/>
    <w:link w:val="Rubrik3Char"/>
    <w:uiPriority w:val="9"/>
    <w:qFormat/>
    <w:rsid w:val="0082631D"/>
    <w:pPr>
      <w:keepLines/>
      <w:spacing w:after="0" w:line="260" w:lineRule="atLeast"/>
      <w:outlineLvl w:val="2"/>
    </w:pPr>
    <w:rPr>
      <w:rFonts w:asciiTheme="majorHAnsi" w:eastAsiaTheme="majorEastAsia" w:hAnsiTheme="majorHAnsi" w:cstheme="majorBidi"/>
      <w:color w:val="000000" w:themeColor="text1"/>
      <w:sz w:val="19"/>
      <w:szCs w:val="24"/>
    </w:rPr>
  </w:style>
  <w:style w:type="paragraph" w:styleId="Rubrik4">
    <w:name w:val="heading 4"/>
    <w:basedOn w:val="Normal"/>
    <w:next w:val="Normal"/>
    <w:link w:val="Rubrik4Char"/>
    <w:uiPriority w:val="9"/>
    <w:semiHidden/>
    <w:qFormat/>
    <w:rsid w:val="00A260C7"/>
    <w:pPr>
      <w:keepNext/>
      <w:keepLines/>
      <w:spacing w:before="40" w:after="0"/>
      <w:outlineLvl w:val="3"/>
    </w:pPr>
    <w:rPr>
      <w:rFonts w:asciiTheme="majorHAnsi" w:eastAsiaTheme="majorEastAsia" w:hAnsiTheme="majorHAnsi" w:cstheme="majorBidi"/>
      <w:i/>
      <w:iCs/>
      <w:color w:val="002C3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35F73"/>
    <w:pPr>
      <w:tabs>
        <w:tab w:val="left" w:pos="0"/>
        <w:tab w:val="right" w:pos="7293"/>
      </w:tabs>
      <w:spacing w:after="0" w:line="240" w:lineRule="auto"/>
    </w:pPr>
    <w:rPr>
      <w:sz w:val="16"/>
    </w:rPr>
  </w:style>
  <w:style w:type="character" w:customStyle="1" w:styleId="SidhuvudChar">
    <w:name w:val="Sidhuvud Char"/>
    <w:basedOn w:val="Standardstycketeckensnitt"/>
    <w:link w:val="Sidhuvud"/>
    <w:uiPriority w:val="99"/>
    <w:rsid w:val="00E35F73"/>
    <w:rPr>
      <w:sz w:val="16"/>
    </w:rPr>
  </w:style>
  <w:style w:type="paragraph" w:styleId="Sidfot">
    <w:name w:val="footer"/>
    <w:basedOn w:val="Normal"/>
    <w:link w:val="SidfotChar"/>
    <w:uiPriority w:val="99"/>
    <w:rsid w:val="00C10092"/>
    <w:pPr>
      <w:tabs>
        <w:tab w:val="center" w:pos="4536"/>
        <w:tab w:val="right" w:pos="9072"/>
      </w:tabs>
      <w:spacing w:after="0" w:line="220" w:lineRule="exact"/>
    </w:pPr>
    <w:rPr>
      <w:sz w:val="16"/>
    </w:rPr>
  </w:style>
  <w:style w:type="character" w:customStyle="1" w:styleId="SidfotChar">
    <w:name w:val="Sidfot Char"/>
    <w:basedOn w:val="Standardstycketeckensnitt"/>
    <w:link w:val="Sidfot"/>
    <w:uiPriority w:val="99"/>
    <w:rsid w:val="00C10092"/>
    <w:rPr>
      <w:sz w:val="16"/>
    </w:rPr>
  </w:style>
  <w:style w:type="table" w:styleId="Tabellrutnt">
    <w:name w:val="Table Grid"/>
    <w:basedOn w:val="Normaltabell"/>
    <w:uiPriority w:val="39"/>
    <w:rsid w:val="0073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436CB8"/>
    <w:rPr>
      <w:b/>
      <w:sz w:val="32"/>
    </w:rPr>
  </w:style>
  <w:style w:type="character" w:customStyle="1" w:styleId="Rubrik2Char">
    <w:name w:val="Rubrik 2 Char"/>
    <w:basedOn w:val="Standardstycketeckensnitt"/>
    <w:link w:val="Rubrik2"/>
    <w:uiPriority w:val="9"/>
    <w:rsid w:val="00436CB8"/>
    <w:rPr>
      <w:b/>
      <w:sz w:val="24"/>
    </w:rPr>
  </w:style>
  <w:style w:type="paragraph" w:customStyle="1" w:styleId="Tabellrubrik">
    <w:name w:val="Tabellrubrik"/>
    <w:basedOn w:val="Normal"/>
    <w:uiPriority w:val="10"/>
    <w:qFormat/>
    <w:rsid w:val="00436CB8"/>
    <w:pPr>
      <w:spacing w:after="0" w:line="216" w:lineRule="exact"/>
    </w:pPr>
    <w:rPr>
      <w:b/>
      <w:color w:val="000000" w:themeColor="text1"/>
    </w:rPr>
  </w:style>
  <w:style w:type="paragraph" w:customStyle="1" w:styleId="Tabelltext">
    <w:name w:val="Tabelltext"/>
    <w:basedOn w:val="Tabellrubrik"/>
    <w:uiPriority w:val="10"/>
    <w:qFormat/>
    <w:rsid w:val="00436CB8"/>
    <w:rPr>
      <w:b w:val="0"/>
    </w:rPr>
  </w:style>
  <w:style w:type="paragraph" w:customStyle="1" w:styleId="Informationsrutarubrik">
    <w:name w:val="Informationsruta rubrik"/>
    <w:basedOn w:val="Tabelltext"/>
    <w:qFormat/>
    <w:rsid w:val="00693DA1"/>
    <w:pPr>
      <w:spacing w:line="220" w:lineRule="exact"/>
    </w:pPr>
    <w:rPr>
      <w:b/>
      <w:sz w:val="16"/>
    </w:rPr>
  </w:style>
  <w:style w:type="paragraph" w:customStyle="1" w:styleId="Informationsrutatext">
    <w:name w:val="Informationsruta text"/>
    <w:basedOn w:val="Informationsrutarubrik"/>
    <w:qFormat/>
    <w:rsid w:val="006E0AC7"/>
    <w:rPr>
      <w:b w:val="0"/>
    </w:rPr>
  </w:style>
  <w:style w:type="character" w:customStyle="1" w:styleId="Rubrik3Char">
    <w:name w:val="Rubrik 3 Char"/>
    <w:basedOn w:val="Standardstycketeckensnitt"/>
    <w:link w:val="Rubrik3"/>
    <w:uiPriority w:val="9"/>
    <w:rsid w:val="0082631D"/>
    <w:rPr>
      <w:rFonts w:asciiTheme="majorHAnsi" w:eastAsiaTheme="majorEastAsia" w:hAnsiTheme="majorHAnsi" w:cstheme="majorBidi"/>
      <w:b/>
      <w:color w:val="000000" w:themeColor="text1"/>
      <w:sz w:val="19"/>
      <w:szCs w:val="24"/>
    </w:rPr>
  </w:style>
  <w:style w:type="character" w:customStyle="1" w:styleId="Rubrik4Char">
    <w:name w:val="Rubrik 4 Char"/>
    <w:basedOn w:val="Standardstycketeckensnitt"/>
    <w:link w:val="Rubrik4"/>
    <w:uiPriority w:val="9"/>
    <w:semiHidden/>
    <w:rsid w:val="00AC4405"/>
    <w:rPr>
      <w:rFonts w:asciiTheme="majorHAnsi" w:eastAsiaTheme="majorEastAsia" w:hAnsiTheme="majorHAnsi" w:cstheme="majorBidi"/>
      <w:i/>
      <w:iCs/>
      <w:color w:val="002C36" w:themeColor="accent1" w:themeShade="BF"/>
      <w:sz w:val="19"/>
    </w:rPr>
  </w:style>
  <w:style w:type="paragraph" w:styleId="Fotnotstext">
    <w:name w:val="footnote text"/>
    <w:basedOn w:val="Normal"/>
    <w:link w:val="FotnotstextChar"/>
    <w:uiPriority w:val="99"/>
    <w:rsid w:val="00C10092"/>
    <w:pPr>
      <w:spacing w:after="0" w:line="180" w:lineRule="exact"/>
    </w:pPr>
    <w:rPr>
      <w:sz w:val="14"/>
      <w:szCs w:val="20"/>
    </w:rPr>
  </w:style>
  <w:style w:type="character" w:customStyle="1" w:styleId="FotnotstextChar">
    <w:name w:val="Fotnotstext Char"/>
    <w:basedOn w:val="Standardstycketeckensnitt"/>
    <w:link w:val="Fotnotstext"/>
    <w:uiPriority w:val="99"/>
    <w:rsid w:val="00C10092"/>
    <w:rPr>
      <w:sz w:val="14"/>
      <w:szCs w:val="20"/>
    </w:rPr>
  </w:style>
  <w:style w:type="character" w:styleId="Platshllartext">
    <w:name w:val="Placeholder Text"/>
    <w:basedOn w:val="Standardstycketeckensnitt"/>
    <w:uiPriority w:val="99"/>
    <w:semiHidden/>
    <w:rsid w:val="00EF1449"/>
    <w:rPr>
      <w:color w:val="000000" w:themeColor="text1"/>
    </w:rPr>
  </w:style>
  <w:style w:type="paragraph" w:styleId="Innehllsfrteckningsrubrik">
    <w:name w:val="TOC Heading"/>
    <w:basedOn w:val="Rubrik1"/>
    <w:next w:val="Normal"/>
    <w:uiPriority w:val="39"/>
    <w:unhideWhenUsed/>
    <w:qFormat/>
    <w:rsid w:val="00B93B6C"/>
    <w:pPr>
      <w:spacing w:after="227"/>
      <w:outlineLvl w:val="9"/>
    </w:pPr>
    <w:rPr>
      <w:lang w:eastAsia="sv-SE"/>
    </w:rPr>
  </w:style>
  <w:style w:type="paragraph" w:styleId="Innehll1">
    <w:name w:val="toc 1"/>
    <w:basedOn w:val="Normal"/>
    <w:next w:val="Normal"/>
    <w:uiPriority w:val="39"/>
    <w:rsid w:val="00693DA1"/>
    <w:pPr>
      <w:tabs>
        <w:tab w:val="right" w:leader="dot" w:pos="7371"/>
      </w:tabs>
      <w:spacing w:after="113" w:line="240" w:lineRule="exact"/>
    </w:pPr>
  </w:style>
  <w:style w:type="paragraph" w:styleId="Innehll2">
    <w:name w:val="toc 2"/>
    <w:basedOn w:val="Normal"/>
    <w:next w:val="Normal"/>
    <w:uiPriority w:val="39"/>
    <w:rsid w:val="00095A18"/>
    <w:pPr>
      <w:spacing w:after="100"/>
      <w:ind w:left="567"/>
    </w:pPr>
  </w:style>
  <w:style w:type="paragraph" w:styleId="Innehll3">
    <w:name w:val="toc 3"/>
    <w:basedOn w:val="Normal"/>
    <w:next w:val="Normal"/>
    <w:uiPriority w:val="39"/>
    <w:rsid w:val="00693DA1"/>
    <w:pPr>
      <w:spacing w:after="100"/>
      <w:ind w:left="1134"/>
    </w:pPr>
  </w:style>
  <w:style w:type="character" w:styleId="Hyperlnk">
    <w:name w:val="Hyperlink"/>
    <w:basedOn w:val="Standardstycketeckensnitt"/>
    <w:uiPriority w:val="99"/>
    <w:unhideWhenUsed/>
    <w:rsid w:val="00095A18"/>
    <w:rPr>
      <w:color w:val="000000" w:themeColor="hyperlink"/>
      <w:u w:val="single"/>
    </w:rPr>
  </w:style>
  <w:style w:type="character" w:styleId="Fotnotsreferens">
    <w:name w:val="footnote reference"/>
    <w:basedOn w:val="Standardstycketeckensnitt"/>
    <w:uiPriority w:val="99"/>
    <w:semiHidden/>
    <w:rsid w:val="00095A18"/>
    <w:rPr>
      <w:vertAlign w:val="superscript"/>
    </w:rPr>
  </w:style>
  <w:style w:type="table" w:customStyle="1" w:styleId="IMYtabell">
    <w:name w:val="IMY tabell"/>
    <w:basedOn w:val="Normaltabell"/>
    <w:uiPriority w:val="99"/>
    <w:rsid w:val="0069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tblPr/>
      <w:tcPr>
        <w:shd w:val="clear" w:color="auto" w:fill="D7D2CB" w:themeFill="accent5"/>
      </w:tcPr>
    </w:tblStylePr>
  </w:style>
  <w:style w:type="paragraph" w:customStyle="1" w:styleId="Titelrubrik">
    <w:name w:val="Titelrubrik"/>
    <w:next w:val="Normal"/>
    <w:qFormat/>
    <w:rsid w:val="00A9497C"/>
    <w:pPr>
      <w:spacing w:after="800" w:line="240" w:lineRule="auto"/>
    </w:pPr>
    <w:rPr>
      <w:rFonts w:asciiTheme="majorHAnsi" w:eastAsiaTheme="majorEastAsia" w:hAnsiTheme="majorHAnsi" w:cstheme="majorBidi"/>
      <w:b/>
      <w:color w:val="000000" w:themeColor="text1"/>
      <w:sz w:val="40"/>
      <w:szCs w:val="24"/>
    </w:rPr>
  </w:style>
  <w:style w:type="paragraph" w:styleId="Punktlista">
    <w:name w:val="List Bullet"/>
    <w:basedOn w:val="Liststycke"/>
    <w:uiPriority w:val="2"/>
    <w:rsid w:val="00D067D9"/>
    <w:pPr>
      <w:numPr>
        <w:numId w:val="2"/>
      </w:numPr>
    </w:pPr>
  </w:style>
  <w:style w:type="paragraph" w:styleId="Liststycke">
    <w:name w:val="List Paragraph"/>
    <w:basedOn w:val="Normal"/>
    <w:uiPriority w:val="34"/>
    <w:qFormat/>
    <w:rsid w:val="00D067D9"/>
    <w:pPr>
      <w:ind w:left="720"/>
      <w:contextualSpacing/>
    </w:pPr>
  </w:style>
  <w:style w:type="paragraph" w:styleId="Numreradlista">
    <w:name w:val="List Number"/>
    <w:basedOn w:val="Punktlista"/>
    <w:uiPriority w:val="3"/>
    <w:rsid w:val="00D067D9"/>
    <w:pPr>
      <w:numPr>
        <w:numId w:val="5"/>
      </w:numPr>
    </w:pPr>
  </w:style>
  <w:style w:type="character" w:styleId="Kommentarsreferens">
    <w:name w:val="annotation reference"/>
    <w:basedOn w:val="Standardstycketeckensnitt"/>
    <w:uiPriority w:val="99"/>
    <w:semiHidden/>
    <w:rsid w:val="00A23002"/>
    <w:rPr>
      <w:sz w:val="16"/>
      <w:szCs w:val="16"/>
    </w:rPr>
  </w:style>
  <w:style w:type="paragraph" w:styleId="Kommentarer">
    <w:name w:val="annotation text"/>
    <w:basedOn w:val="Normal"/>
    <w:link w:val="KommentarerChar"/>
    <w:uiPriority w:val="99"/>
    <w:semiHidden/>
    <w:rsid w:val="00A23002"/>
    <w:pPr>
      <w:spacing w:line="240" w:lineRule="auto"/>
    </w:pPr>
    <w:rPr>
      <w:sz w:val="20"/>
      <w:szCs w:val="20"/>
    </w:rPr>
  </w:style>
  <w:style w:type="character" w:customStyle="1" w:styleId="KommentarerChar">
    <w:name w:val="Kommentarer Char"/>
    <w:basedOn w:val="Standardstycketeckensnitt"/>
    <w:link w:val="Kommentarer"/>
    <w:uiPriority w:val="99"/>
    <w:semiHidden/>
    <w:rsid w:val="00A23002"/>
    <w:rPr>
      <w:sz w:val="20"/>
      <w:szCs w:val="20"/>
    </w:rPr>
  </w:style>
  <w:style w:type="paragraph" w:styleId="Kommentarsmne">
    <w:name w:val="annotation subject"/>
    <w:basedOn w:val="Kommentarer"/>
    <w:next w:val="Kommentarer"/>
    <w:link w:val="KommentarsmneChar"/>
    <w:uiPriority w:val="99"/>
    <w:semiHidden/>
    <w:unhideWhenUsed/>
    <w:rsid w:val="00A23002"/>
    <w:rPr>
      <w:b/>
      <w:bCs/>
    </w:rPr>
  </w:style>
  <w:style w:type="character" w:customStyle="1" w:styleId="KommentarsmneChar">
    <w:name w:val="Kommentarsämne Char"/>
    <w:basedOn w:val="KommentarerChar"/>
    <w:link w:val="Kommentarsmne"/>
    <w:uiPriority w:val="99"/>
    <w:semiHidden/>
    <w:rsid w:val="00A23002"/>
    <w:rPr>
      <w:b/>
      <w:bCs/>
      <w:sz w:val="20"/>
      <w:szCs w:val="20"/>
    </w:rPr>
  </w:style>
  <w:style w:type="paragraph" w:styleId="Ballongtext">
    <w:name w:val="Balloon Text"/>
    <w:basedOn w:val="Normal"/>
    <w:link w:val="BallongtextChar"/>
    <w:uiPriority w:val="99"/>
    <w:semiHidden/>
    <w:unhideWhenUsed/>
    <w:rsid w:val="00A2300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002"/>
    <w:rPr>
      <w:rFonts w:ascii="Segoe UI" w:hAnsi="Segoe UI" w:cs="Segoe UI"/>
      <w:sz w:val="18"/>
      <w:szCs w:val="18"/>
    </w:rPr>
  </w:style>
  <w:style w:type="paragraph" w:styleId="Revision">
    <w:name w:val="Revision"/>
    <w:hidden/>
    <w:uiPriority w:val="99"/>
    <w:semiHidden/>
    <w:rsid w:val="00F343AF"/>
    <w:pPr>
      <w:spacing w:after="0" w:line="240" w:lineRule="auto"/>
    </w:pPr>
    <w:rPr>
      <w:sz w:val="19"/>
    </w:rPr>
  </w:style>
  <w:style w:type="character" w:styleId="AnvndHyperlnk">
    <w:name w:val="FollowedHyperlink"/>
    <w:basedOn w:val="Standardstycketeckensnitt"/>
    <w:uiPriority w:val="99"/>
    <w:semiHidden/>
    <w:rsid w:val="00CD033D"/>
    <w:rPr>
      <w:color w:val="000000" w:themeColor="followedHyperlink"/>
      <w:u w:val="single"/>
    </w:rPr>
  </w:style>
  <w:style w:type="character" w:styleId="Olstomnmnande">
    <w:name w:val="Unresolved Mention"/>
    <w:basedOn w:val="Standardstycketeckensnitt"/>
    <w:uiPriority w:val="99"/>
    <w:semiHidden/>
    <w:unhideWhenUsed/>
    <w:rsid w:val="004E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7850">
      <w:bodyDiv w:val="1"/>
      <w:marLeft w:val="0"/>
      <w:marRight w:val="0"/>
      <w:marTop w:val="0"/>
      <w:marBottom w:val="0"/>
      <w:divBdr>
        <w:top w:val="none" w:sz="0" w:space="0" w:color="auto"/>
        <w:left w:val="none" w:sz="0" w:space="0" w:color="auto"/>
        <w:bottom w:val="none" w:sz="0" w:space="0" w:color="auto"/>
        <w:right w:val="none" w:sz="0" w:space="0" w:color="auto"/>
      </w:divBdr>
    </w:div>
    <w:div w:id="1393698591">
      <w:bodyDiv w:val="1"/>
      <w:marLeft w:val="0"/>
      <w:marRight w:val="0"/>
      <w:marTop w:val="0"/>
      <w:marBottom w:val="0"/>
      <w:divBdr>
        <w:top w:val="none" w:sz="0" w:space="0" w:color="auto"/>
        <w:left w:val="none" w:sz="0" w:space="0" w:color="auto"/>
        <w:bottom w:val="none" w:sz="0" w:space="0" w:color="auto"/>
        <w:right w:val="none" w:sz="0" w:space="0" w:color="auto"/>
      </w:divBdr>
    </w:div>
    <w:div w:id="1877696953">
      <w:bodyDiv w:val="1"/>
      <w:marLeft w:val="0"/>
      <w:marRight w:val="0"/>
      <w:marTop w:val="0"/>
      <w:marBottom w:val="0"/>
      <w:divBdr>
        <w:top w:val="none" w:sz="0" w:space="0" w:color="auto"/>
        <w:left w:val="none" w:sz="0" w:space="0" w:color="auto"/>
        <w:bottom w:val="none" w:sz="0" w:space="0" w:color="auto"/>
        <w:right w:val="none" w:sz="0" w:space="0" w:color="auto"/>
      </w:divBdr>
    </w:div>
    <w:div w:id="19548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my.se/kamera" TargetMode="External"/><Relationship Id="rId4" Type="http://schemas.openxmlformats.org/officeDocument/2006/relationships/styles" Target="styles.xml"/><Relationship Id="rId9" Type="http://schemas.openxmlformats.org/officeDocument/2006/relationships/hyperlink" Target="http://www.imy.se/kamera"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IMY">
      <a:dk1>
        <a:sysClr val="windowText" lastClr="000000"/>
      </a:dk1>
      <a:lt1>
        <a:sysClr val="window" lastClr="FFFFFF"/>
      </a:lt1>
      <a:dk2>
        <a:srgbClr val="000000"/>
      </a:dk2>
      <a:lt2>
        <a:srgbClr val="FFFFFF"/>
      </a:lt2>
      <a:accent1>
        <a:srgbClr val="003B49"/>
      </a:accent1>
      <a:accent2>
        <a:srgbClr val="A3C7D2"/>
      </a:accent2>
      <a:accent3>
        <a:srgbClr val="840B55"/>
      </a:accent3>
      <a:accent4>
        <a:srgbClr val="C24655"/>
      </a:accent4>
      <a:accent5>
        <a:srgbClr val="D7D2CB"/>
      </a:accent5>
      <a:accent6>
        <a:srgbClr val="265864"/>
      </a:accent6>
      <a:hlink>
        <a:srgbClr val="000000"/>
      </a:hlink>
      <a:folHlink>
        <a:srgbClr val="000000"/>
      </a:folHlink>
    </a:clrScheme>
    <a:fontScheme name="IM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7158A5-D402-497E-82F5-F810A01A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2996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2025-02-26T14:54:00Z</dcterms:created>
  <dcterms:modified xsi:type="dcterms:W3CDTF">2025-02-26T15:03:00Z</dcterms:modified>
</cp:coreProperties>
</file>